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D9" w:rsidRDefault="00A80DD9" w:rsidP="00A80DD9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A80DD9" w:rsidRDefault="001D19AA" w:rsidP="00A80DD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773392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80DD9" w:rsidTr="0056221F">
        <w:tc>
          <w:tcPr>
            <w:tcW w:w="10991" w:type="dxa"/>
            <w:hideMark/>
          </w:tcPr>
          <w:p w:rsidR="00A80DD9" w:rsidRDefault="00A80DD9" w:rsidP="00562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80DD9" w:rsidRDefault="00A80DD9" w:rsidP="00A80DD9">
      <w:pPr>
        <w:jc w:val="center"/>
        <w:rPr>
          <w:b/>
        </w:rPr>
      </w:pPr>
    </w:p>
    <w:p w:rsidR="00A80DD9" w:rsidRDefault="00A80DD9" w:rsidP="00A80DD9">
      <w:pPr>
        <w:spacing w:line="360" w:lineRule="auto"/>
        <w:jc w:val="center"/>
        <w:rPr>
          <w:b/>
          <w:sz w:val="36"/>
          <w:szCs w:val="36"/>
        </w:rPr>
      </w:pPr>
    </w:p>
    <w:p w:rsidR="00A80DD9" w:rsidRDefault="00A80DD9" w:rsidP="00A80DD9">
      <w:pPr>
        <w:spacing w:line="360" w:lineRule="auto"/>
        <w:jc w:val="center"/>
        <w:rPr>
          <w:b/>
          <w:sz w:val="36"/>
          <w:szCs w:val="36"/>
        </w:rPr>
      </w:pPr>
    </w:p>
    <w:p w:rsidR="00A80DD9" w:rsidRDefault="00A80DD9" w:rsidP="00A80DD9">
      <w:pPr>
        <w:pStyle w:val="a3"/>
        <w:shd w:val="clear" w:color="auto" w:fill="FFFFFF"/>
        <w:spacing w:before="0" w:beforeAutospacing="0" w:after="49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РАБОЧАЯ ПРОГРАММА ЭЛЕКТИВНОГО КУРСА: </w:t>
      </w:r>
    </w:p>
    <w:p w:rsidR="00A80DD9" w:rsidRDefault="00A80DD9" w:rsidP="00A80DD9">
      <w:pPr>
        <w:pStyle w:val="a3"/>
        <w:shd w:val="clear" w:color="auto" w:fill="FFFFFF"/>
        <w:spacing w:before="0" w:beforeAutospacing="0" w:after="49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«Подготовка к ОГЭ по английскому языку» для учащихся 9 класса </w:t>
      </w:r>
    </w:p>
    <w:p w:rsidR="00A80DD9" w:rsidRDefault="00A80DD9" w:rsidP="00A80DD9">
      <w:pPr>
        <w:jc w:val="center"/>
        <w:rPr>
          <w:b/>
          <w:sz w:val="40"/>
          <w:szCs w:val="40"/>
        </w:rPr>
      </w:pPr>
    </w:p>
    <w:p w:rsidR="00A80DD9" w:rsidRDefault="00A80DD9" w:rsidP="00A80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A80DD9" w:rsidRDefault="00A80DD9" w:rsidP="00A80DD9">
      <w:pPr>
        <w:jc w:val="center"/>
        <w:rPr>
          <w:b/>
          <w:sz w:val="28"/>
          <w:szCs w:val="28"/>
        </w:rPr>
      </w:pPr>
    </w:p>
    <w:p w:rsidR="00A80DD9" w:rsidRDefault="00A80DD9" w:rsidP="00A80DD9">
      <w:pPr>
        <w:jc w:val="center"/>
        <w:rPr>
          <w:b/>
          <w:sz w:val="20"/>
          <w:szCs w:val="20"/>
        </w:rPr>
      </w:pPr>
    </w:p>
    <w:p w:rsidR="00A80DD9" w:rsidRDefault="00A80DD9" w:rsidP="00A80DD9">
      <w:pPr>
        <w:jc w:val="center"/>
        <w:rPr>
          <w:b/>
          <w:sz w:val="20"/>
          <w:szCs w:val="20"/>
        </w:rPr>
      </w:pPr>
    </w:p>
    <w:p w:rsidR="00A80DD9" w:rsidRDefault="00A80DD9" w:rsidP="00A80DD9">
      <w:pPr>
        <w:jc w:val="center"/>
        <w:rPr>
          <w:b/>
          <w:sz w:val="20"/>
          <w:szCs w:val="20"/>
        </w:rPr>
      </w:pPr>
    </w:p>
    <w:p w:rsidR="00A80DD9" w:rsidRDefault="00A80DD9" w:rsidP="00A80DD9">
      <w:pPr>
        <w:jc w:val="center"/>
        <w:rPr>
          <w:b/>
          <w:sz w:val="20"/>
          <w:szCs w:val="20"/>
        </w:rPr>
      </w:pPr>
    </w:p>
    <w:p w:rsidR="00A80DD9" w:rsidRDefault="00A80DD9" w:rsidP="00A80DD9">
      <w:pPr>
        <w:jc w:val="center"/>
        <w:rPr>
          <w:b/>
          <w:sz w:val="20"/>
          <w:szCs w:val="20"/>
        </w:rPr>
      </w:pPr>
    </w:p>
    <w:p w:rsidR="00A80DD9" w:rsidRDefault="00A80DD9" w:rsidP="00A80DD9">
      <w:pPr>
        <w:jc w:val="center"/>
        <w:rPr>
          <w:b/>
          <w:sz w:val="20"/>
          <w:szCs w:val="20"/>
        </w:rPr>
      </w:pPr>
    </w:p>
    <w:p w:rsidR="00A80DD9" w:rsidRDefault="00A80DD9" w:rsidP="00A80DD9">
      <w:pPr>
        <w:jc w:val="center"/>
        <w:rPr>
          <w:b/>
        </w:rPr>
      </w:pPr>
    </w:p>
    <w:p w:rsidR="00A80DD9" w:rsidRDefault="00A80DD9" w:rsidP="00A80DD9">
      <w:pPr>
        <w:jc w:val="center"/>
        <w:rPr>
          <w:b/>
        </w:rPr>
      </w:pPr>
    </w:p>
    <w:p w:rsidR="00A80DD9" w:rsidRDefault="00A80DD9" w:rsidP="00A80DD9">
      <w:pPr>
        <w:jc w:val="center"/>
        <w:rPr>
          <w:b/>
        </w:rPr>
      </w:pPr>
      <w:r>
        <w:rPr>
          <w:b/>
        </w:rPr>
        <w:t>20</w:t>
      </w:r>
      <w:r w:rsidR="00E136EF">
        <w:rPr>
          <w:b/>
        </w:rPr>
        <w:t>2</w:t>
      </w:r>
      <w:r w:rsidR="001D19AA">
        <w:rPr>
          <w:b/>
        </w:rPr>
        <w:t>2</w:t>
      </w:r>
      <w:r>
        <w:rPr>
          <w:b/>
        </w:rPr>
        <w:t xml:space="preserve"> -202</w:t>
      </w:r>
      <w:r w:rsidR="001D19AA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A80DD9" w:rsidRDefault="00A80DD9" w:rsidP="00A80DD9">
      <w:pPr>
        <w:jc w:val="center"/>
        <w:rPr>
          <w:b/>
        </w:rPr>
      </w:pPr>
      <w:r>
        <w:rPr>
          <w:b/>
        </w:rPr>
        <w:t>Артемовский городской округ</w:t>
      </w:r>
    </w:p>
    <w:p w:rsidR="00E136EF" w:rsidRDefault="00E136E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b/>
          <w:bCs/>
          <w:color w:val="333333"/>
        </w:rPr>
        <w:br w:type="page"/>
      </w:r>
    </w:p>
    <w:p w:rsidR="00C021B2" w:rsidRPr="00C021B2" w:rsidRDefault="00C021B2" w:rsidP="00C021B2">
      <w:pPr>
        <w:pStyle w:val="a3"/>
        <w:shd w:val="clear" w:color="auto" w:fill="FFFFFF"/>
        <w:spacing w:before="0" w:beforeAutospacing="0" w:after="49" w:afterAutospacing="0"/>
        <w:jc w:val="center"/>
        <w:rPr>
          <w:color w:val="333333"/>
        </w:rPr>
      </w:pPr>
      <w:r w:rsidRPr="00C021B2">
        <w:rPr>
          <w:b/>
          <w:bCs/>
          <w:color w:val="333333"/>
        </w:rPr>
        <w:lastRenderedPageBreak/>
        <w:t>ПОЯСНИТЕЛЬНАЯ ЗАПИСКА</w:t>
      </w:r>
    </w:p>
    <w:p w:rsidR="00C021B2" w:rsidRPr="00C021B2" w:rsidRDefault="00C021B2" w:rsidP="00C021B2">
      <w:pPr>
        <w:pStyle w:val="a3"/>
        <w:shd w:val="clear" w:color="auto" w:fill="FFFFFF"/>
        <w:spacing w:before="0" w:beforeAutospacing="0" w:after="49" w:afterAutospacing="0"/>
        <w:jc w:val="center"/>
        <w:rPr>
          <w:color w:val="333333"/>
        </w:rPr>
      </w:pPr>
    </w:p>
    <w:p w:rsidR="00C021B2" w:rsidRPr="00C021B2" w:rsidRDefault="00A80DD9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C021B2" w:rsidRPr="00C021B2">
        <w:rPr>
          <w:color w:val="333333"/>
        </w:rPr>
        <w:t>Данная программа представляет собой курс английского языка для учащихся 9 класса и направлена на подготовку к государственной итоговой аттестации.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proofErr w:type="gramStart"/>
      <w:r w:rsidRPr="00C021B2">
        <w:rPr>
          <w:color w:val="333333"/>
        </w:rPr>
        <w:t>Данная программа обучения составлена в соответствии с требованиями Федерального закона от 29.12.2012 №273 - ФЗ «Об образовании в Российской Федерации»,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1897, зарегистрированного в Минюсте РФ 01 февраля 2011 года, регистрационный № 19644.</w:t>
      </w:r>
      <w:proofErr w:type="gramEnd"/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Программа состоит из 5 разделов, формирующих навык межкультурной коммуникации учащихся и обеспечивающий необходимый уровень подготовки учащихся, в соответствии с требованиями действующих образовательных программ и государственного образовательного стандарта.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 xml:space="preserve">Актуальность программы состоит в том, что учащимся будет оказана помощь в систематизации знаний, необходимых при сдаче ОГЭ. Программа рассчитана на отработку навыков выполнения конкретных заданий в соответствии с требованиями, предъявляемыми к знаниям выпускников. Предполагается акцентировать внимание на тех сложных темах, которые вызывают затруднения </w:t>
      </w:r>
      <w:proofErr w:type="gramStart"/>
      <w:r w:rsidRPr="00C021B2">
        <w:rPr>
          <w:color w:val="333333"/>
        </w:rPr>
        <w:t>у</w:t>
      </w:r>
      <w:proofErr w:type="gramEnd"/>
      <w:r w:rsidRPr="00C021B2">
        <w:rPr>
          <w:color w:val="333333"/>
        </w:rPr>
        <w:t xml:space="preserve"> обучающихся. Программа рассчитана на 1 занятие в неделю. Продолжительность занятия 4о минут.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Основная программа курса определяется требованиями стандарта по иностранным языкам и необходимостью специализированной подготовки к сдаче экзаменов по иностранным языкам.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 xml:space="preserve">Курс расширен за счёт привлечения дополнительных материалов для проведения тренингов. Предполагается выполнение тренировочных упражнений дома, при условии, что это не будет перегрузкой </w:t>
      </w:r>
      <w:proofErr w:type="gramStart"/>
      <w:r w:rsidRPr="00C021B2">
        <w:rPr>
          <w:color w:val="333333"/>
        </w:rPr>
        <w:t>для</w:t>
      </w:r>
      <w:proofErr w:type="gramEnd"/>
      <w:r w:rsidRPr="00C021B2">
        <w:rPr>
          <w:color w:val="333333"/>
        </w:rPr>
        <w:t xml:space="preserve"> обучающихся. Курс практико-ориентировочный с элементами анализа и самоанализа учебной деятельности учащихся.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 xml:space="preserve">Критерии отбора содержания и учебного материала </w:t>
      </w:r>
      <w:proofErr w:type="gramStart"/>
      <w:r w:rsidRPr="00C021B2">
        <w:rPr>
          <w:color w:val="333333"/>
        </w:rPr>
        <w:t>обусловлен</w:t>
      </w:r>
      <w:proofErr w:type="gramEnd"/>
      <w:r w:rsidRPr="00C021B2">
        <w:rPr>
          <w:color w:val="333333"/>
        </w:rPr>
        <w:t xml:space="preserve"> спецификой формата ОГЭ по написанию личного письма и монологического высказывания в разделе «Говорение», требующего общения и систематизации полученных знаний и умений. В ходе работы осуществляется контроль технологии оценивания данного вида деятельности, позволяющий судить об успехах учащихся и о качестве выполнения тренировочных заданий.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Основная цель – подготовка к успешной сдаче экзамена, предоставление учащимся необходимого объёма лексико-грамматического материала, систематизация знаний и их применение в конкретных коммуникационных ситуациях для повышения уровня владения языком.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Задачи программа: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сформировать определённые навыки и умения, необходимые для успешного выполнения экзаменационных заданий;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развивать гибкость мышления, способность ориентироваться в типах экзаменационных заданий;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ознакомить учащихся с заданиями по письму в формате ОГЭ и обосновать различия;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развивать творческий потенциал учащихся;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научить анализировать и объективно оценивать результаты собственной деятельности.</w:t>
      </w:r>
    </w:p>
    <w:p w:rsidR="00A80DD9" w:rsidRDefault="00A80DD9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b/>
          <w:bCs/>
          <w:color w:val="333333"/>
        </w:rPr>
      </w:pP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b/>
          <w:bCs/>
          <w:color w:val="333333"/>
        </w:rPr>
        <w:t>По итогам прохождения данной программы учащиеся научатся: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в разделе «Письмо» - написать личное письмо в соответствии с предложенной ситуацией;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lastRenderedPageBreak/>
        <w:t>- в разделе «Говорение» – уметь вести развёрнутое монологическое высказывание по теме или проблеме, вести комбинированный диалог;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в разделе «</w:t>
      </w:r>
      <w:proofErr w:type="spellStart"/>
      <w:r w:rsidRPr="00C021B2">
        <w:rPr>
          <w:color w:val="333333"/>
        </w:rPr>
        <w:t>Аудирование</w:t>
      </w:r>
      <w:proofErr w:type="spellEnd"/>
      <w:r w:rsidRPr="00C021B2">
        <w:rPr>
          <w:color w:val="333333"/>
        </w:rPr>
        <w:t>» – будут приобретать навыки понимания аутентичной речи на слух;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в разделе «Грамматика» – лучше ориентироваться в грамматических формах;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color w:val="333333"/>
        </w:rPr>
        <w:t>- в разделе «Лексика» – обогатят свой словарный запас, приобретут навыки работы с фразовыми глаголами.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r w:rsidRPr="00C021B2">
        <w:rPr>
          <w:b/>
          <w:bCs/>
          <w:color w:val="333333"/>
        </w:rPr>
        <w:t>Ожидаемые результаты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  <w:proofErr w:type="gramStart"/>
      <w:r w:rsidRPr="00C021B2">
        <w:rPr>
          <w:color w:val="333333"/>
        </w:rPr>
        <w:t>Главным результатом является готовность учащихся к участию в экзамену в форме ОГЭ.</w:t>
      </w:r>
      <w:proofErr w:type="gramEnd"/>
      <w:r w:rsidRPr="00C021B2">
        <w:rPr>
          <w:color w:val="333333"/>
        </w:rPr>
        <w:t xml:space="preserve">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:rsidR="00C021B2" w:rsidRPr="00C021B2" w:rsidRDefault="00C021B2" w:rsidP="00A80DD9">
      <w:pPr>
        <w:pStyle w:val="a3"/>
        <w:shd w:val="clear" w:color="auto" w:fill="FFFFFF"/>
        <w:spacing w:before="0" w:beforeAutospacing="0" w:after="49" w:afterAutospacing="0"/>
        <w:jc w:val="both"/>
        <w:rPr>
          <w:color w:val="333333"/>
        </w:rPr>
      </w:pPr>
    </w:p>
    <w:p w:rsidR="00C021B2" w:rsidRPr="00C021B2" w:rsidRDefault="00C021B2" w:rsidP="00C021B2">
      <w:pPr>
        <w:pStyle w:val="a3"/>
        <w:shd w:val="clear" w:color="auto" w:fill="FFFFFF"/>
        <w:spacing w:before="0" w:beforeAutospacing="0" w:after="49" w:afterAutospacing="0"/>
        <w:rPr>
          <w:color w:val="333333"/>
        </w:rPr>
      </w:pPr>
      <w:r w:rsidRPr="00C021B2">
        <w:rPr>
          <w:b/>
          <w:bCs/>
          <w:color w:val="333333"/>
          <w:u w:val="single"/>
        </w:rPr>
        <w:t>КАЛЕНДАРНО-ТЕМАТИЧЕСКОЕ ПЛАНИРОВАНИЕ</w:t>
      </w:r>
    </w:p>
    <w:tbl>
      <w:tblPr>
        <w:tblW w:w="975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90"/>
        <w:gridCol w:w="4543"/>
        <w:gridCol w:w="1276"/>
        <w:gridCol w:w="1275"/>
      </w:tblGrid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контроля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форматом экзамена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Четыре основных вида речевой деятельности. Конкурс понимания устного текста, письменного текста, устной речи, письменной речи, лексико-грамматический тест. Продолжительность выполнения заданий.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Стратегии подготовки к разделу «</w:t>
            </w:r>
            <w:proofErr w:type="spellStart"/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работать с инструкцией? Как работать с заданием? Как работать с текстом?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тестовыми заданиями на извлечение запрашиваемой информации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тестовых заданий с последующим анализом выполнения заданий и разбор типичных ошибок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тестовыми заданиями на полное понимание </w:t>
            </w:r>
            <w:proofErr w:type="gramStart"/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прослушанного</w:t>
            </w:r>
            <w:proofErr w:type="gramEnd"/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тестовых заданий с последующим анализом выполнения заданий и разбор типичных ошибок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теста </w:t>
            </w: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Тестирование навыков </w:t>
            </w:r>
            <w:proofErr w:type="spellStart"/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формате ОГЭ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</w:t>
            </w: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очный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Стратегии подготовки к разделу «Чтение»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работать с инструкцией? Как работать с заданием? Как работать с текстом?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тестовыми заданиями на понимание структурно-смысловых связей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тестовых заданий с последующим анализом выполнения заданий и разбор типичных ошибок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тестовыми заданиями на полное понимание </w:t>
            </w:r>
            <w:proofErr w:type="gramStart"/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теста по чтению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 навыков чтения в формате ОГЭ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промежуточный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Стратегии подготовки к разделу «Лексика и грамматика»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раздела, анализ заданий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Видовременные формы глагола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Употребление времен, употребление различных форм глагола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форм глагола в страдательном залоге, выполнение упражнений на употребление страдательного залога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упражнений на преобразование прямой речи в </w:t>
            </w:r>
            <w:proofErr w:type="gramStart"/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косвенную</w:t>
            </w:r>
            <w:proofErr w:type="gramEnd"/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Условные предложения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Степени сравнения прилагательных и наречий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Повторение правил образования степеней сравнения прилагательных и наречий, выполнение практических упражнений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Множественное число существительных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правил образования множественного числа у английских существительных, исключения из правил, выполнение практических упражнений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Порядковые числительные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правил образования и употребления порядковых числительных, выполнение практических упражнений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тестовыми заданиями по грамматике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заданий на правильное употребление грамматических форм в формате олимпиады с последующим анализом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правила образования существительных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правила образования прилагательных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правил образования других частей речи (глагола, наречия)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лексико-грамматического теста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 лексико-грамматических навыков в формате ОГЭ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промежуточный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Стратегии подготовки к разделу «Письмо», письмо личного характера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Мини-практикум по написанию письма личного характера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Практические указания и упражнения на преодоление типичных трудностей, </w:t>
            </w: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стратегии, направленные на формирование компенсаторных умений в устном речевом общении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Стратегии подготовки к разделу «Говорение», речевые клише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Диалог с целью обмена информацией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Различные типы диалогов прагматической направленности, стратегии запроса и передачи информации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Тематика монологического высказывания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темы с обсуждением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Мини-практикум по выполнению заданий устной части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заданий в формате ОГЭ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промежуточный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Мини-практикум по выполнению заданий</w:t>
            </w: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заданий в формате ОГЭ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промежуточный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Пробный тест в формате ОГЭ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заданий в формате ОГЭ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</w:t>
            </w:r>
          </w:p>
        </w:tc>
      </w:tr>
      <w:tr w:rsidR="00C021B2" w:rsidRPr="00C021B2" w:rsidTr="00C021B2"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Пробный тест в формате ОГЭ</w:t>
            </w:r>
          </w:p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заданий в формате ОГЭ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B2" w:rsidRPr="00C021B2" w:rsidRDefault="00C021B2" w:rsidP="00C021B2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2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</w:t>
            </w:r>
          </w:p>
        </w:tc>
      </w:tr>
    </w:tbl>
    <w:p w:rsidR="00101DED" w:rsidRPr="00C021B2" w:rsidRDefault="00101DED">
      <w:pPr>
        <w:rPr>
          <w:rFonts w:ascii="Times New Roman" w:hAnsi="Times New Roman" w:cs="Times New Roman"/>
          <w:sz w:val="24"/>
          <w:szCs w:val="24"/>
        </w:rPr>
      </w:pPr>
    </w:p>
    <w:sectPr w:rsidR="00101DED" w:rsidRPr="00C021B2" w:rsidSect="0010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1B2"/>
    <w:rsid w:val="00101DED"/>
    <w:rsid w:val="001D19AA"/>
    <w:rsid w:val="0086718E"/>
    <w:rsid w:val="00A80DD9"/>
    <w:rsid w:val="00C021B2"/>
    <w:rsid w:val="00E1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80D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80DD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1322</Words>
  <Characters>7542</Characters>
  <Application>Microsoft Office Word</Application>
  <DocSecurity>0</DocSecurity>
  <Lines>62</Lines>
  <Paragraphs>17</Paragraphs>
  <ScaleCrop>false</ScaleCrop>
  <Company>HP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4</cp:revision>
  <dcterms:created xsi:type="dcterms:W3CDTF">2019-09-11T10:25:00Z</dcterms:created>
  <dcterms:modified xsi:type="dcterms:W3CDTF">2022-08-29T02:26:00Z</dcterms:modified>
</cp:coreProperties>
</file>