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1" w:rsidRDefault="00207AF1" w:rsidP="00207AF1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технологии  в 10-11 классах</w:t>
      </w:r>
    </w:p>
    <w:p w:rsidR="00207AF1" w:rsidRDefault="00207AF1" w:rsidP="00207AF1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          </w:t>
      </w:r>
      <w:r w:rsidRPr="00207AF1">
        <w:rPr>
          <w:color w:val="000000"/>
        </w:rPr>
        <w:t xml:space="preserve">Рабочая программа составлена в соответствии с Федеральным компонентом государственного </w:t>
      </w:r>
      <w:r w:rsidRPr="00207AF1">
        <w:t xml:space="preserve">стандарта общего образования (в ред. Приказов </w:t>
      </w:r>
      <w:proofErr w:type="spellStart"/>
      <w:r w:rsidRPr="00207AF1">
        <w:t>Минобрнауки</w:t>
      </w:r>
      <w:proofErr w:type="spellEnd"/>
      <w:r w:rsidRPr="00207AF1">
        <w:t xml:space="preserve"> РФ от 03.06.2008 </w:t>
      </w:r>
      <w:hyperlink r:id="rId4" w:history="1">
        <w:r w:rsidRPr="00207AF1">
          <w:rPr>
            <w:rStyle w:val="a4"/>
            <w:color w:val="auto"/>
          </w:rPr>
          <w:t>N 164</w:t>
        </w:r>
      </w:hyperlink>
      <w:r w:rsidRPr="00207AF1">
        <w:t>, от 31.08.2009 </w:t>
      </w:r>
      <w:hyperlink r:id="rId5" w:history="1">
        <w:r w:rsidRPr="00207AF1">
          <w:rPr>
            <w:rStyle w:val="a4"/>
            <w:color w:val="auto"/>
          </w:rPr>
          <w:t>N 320</w:t>
        </w:r>
      </w:hyperlink>
      <w:r w:rsidRPr="00207AF1">
        <w:t>, от 19.10.2009 </w:t>
      </w:r>
      <w:hyperlink r:id="rId6" w:history="1">
        <w:r w:rsidRPr="00207AF1">
          <w:rPr>
            <w:rStyle w:val="a4"/>
            <w:color w:val="auto"/>
          </w:rPr>
          <w:t>N 427</w:t>
        </w:r>
      </w:hyperlink>
      <w:r w:rsidRPr="00207AF1">
        <w:t xml:space="preserve">, с </w:t>
      </w:r>
      <w:proofErr w:type="spellStart"/>
      <w:r w:rsidRPr="00207AF1">
        <w:t>изм</w:t>
      </w:r>
      <w:proofErr w:type="spellEnd"/>
      <w:r w:rsidRPr="00207AF1">
        <w:t xml:space="preserve">., внесенными Приказом </w:t>
      </w:r>
      <w:proofErr w:type="spellStart"/>
      <w:r w:rsidRPr="00207AF1">
        <w:t>Минобрнауки</w:t>
      </w:r>
      <w:proofErr w:type="spellEnd"/>
      <w:r w:rsidRPr="00207AF1">
        <w:t xml:space="preserve"> РФ от 10.11.2011 N 2643),примерной программы для среднего (полного) общего образования (базовый уровень). Рабочая программа     ориентирована на   использование учебника Технология:10-11 классы: базовый</w:t>
      </w:r>
      <w:r w:rsidRPr="00207AF1">
        <w:rPr>
          <w:color w:val="000000"/>
        </w:rPr>
        <w:t xml:space="preserve"> уровень: учебник для учащихся общеобразовательных организаций / </w:t>
      </w:r>
      <w:proofErr w:type="spellStart"/>
      <w:r w:rsidRPr="00207AF1">
        <w:rPr>
          <w:color w:val="000000"/>
        </w:rPr>
        <w:t>В.Д.Симоненко</w:t>
      </w:r>
      <w:proofErr w:type="gramStart"/>
      <w:r w:rsidRPr="00207AF1">
        <w:rPr>
          <w:color w:val="000000"/>
        </w:rPr>
        <w:t>,О</w:t>
      </w:r>
      <w:proofErr w:type="spellEnd"/>
      <w:proofErr w:type="gramEnd"/>
      <w:r w:rsidRPr="00207AF1">
        <w:rPr>
          <w:color w:val="000000"/>
        </w:rPr>
        <w:t xml:space="preserve">. П. </w:t>
      </w:r>
      <w:proofErr w:type="spellStart"/>
      <w:r w:rsidRPr="00207AF1">
        <w:rPr>
          <w:color w:val="000000"/>
        </w:rPr>
        <w:t>Очинин</w:t>
      </w:r>
      <w:proofErr w:type="spellEnd"/>
      <w:r w:rsidRPr="00207AF1">
        <w:rPr>
          <w:color w:val="000000"/>
        </w:rPr>
        <w:t xml:space="preserve">, Н. В. </w:t>
      </w:r>
      <w:proofErr w:type="spellStart"/>
      <w:r w:rsidRPr="00207AF1">
        <w:rPr>
          <w:color w:val="000000"/>
        </w:rPr>
        <w:t>Татяш</w:t>
      </w:r>
      <w:proofErr w:type="spellEnd"/>
      <w:r w:rsidRPr="00207AF1">
        <w:rPr>
          <w:color w:val="000000"/>
        </w:rPr>
        <w:t xml:space="preserve"> и др.- </w:t>
      </w:r>
      <w:proofErr w:type="spellStart"/>
      <w:r w:rsidRPr="00207AF1">
        <w:rPr>
          <w:color w:val="000000"/>
        </w:rPr>
        <w:t>М.Вентана-Граф</w:t>
      </w:r>
      <w:proofErr w:type="spellEnd"/>
      <w:r w:rsidRPr="00207AF1">
        <w:rPr>
          <w:color w:val="000000"/>
        </w:rPr>
        <w:t xml:space="preserve"> 2015г.</w:t>
      </w:r>
      <w:r w:rsidRPr="00207AF1">
        <w:rPr>
          <w:color w:val="000000"/>
        </w:rPr>
        <w:br/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b/>
          <w:bCs/>
          <w:color w:val="000000"/>
        </w:rPr>
        <w:t>Уровень изучения предмета «Технология» - </w:t>
      </w:r>
      <w:r w:rsidRPr="00207AF1">
        <w:rPr>
          <w:color w:val="000000"/>
        </w:rPr>
        <w:t>базовый (10-11 классы)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color w:val="000000"/>
        </w:rPr>
        <w:t xml:space="preserve">Настоящая рабочая программа разработана на основе Федерального Государственного стандарта, примерной программы основного общеобразовательного образования. Рабочая программа     ориентирована на   использование учебника Технология:10-11 классы: базовый уровень: учебник для учащихся общеобразовательных организаций / </w:t>
      </w:r>
      <w:proofErr w:type="spellStart"/>
      <w:r w:rsidRPr="00207AF1">
        <w:rPr>
          <w:color w:val="000000"/>
        </w:rPr>
        <w:t>В.Д.Симоненко</w:t>
      </w:r>
      <w:proofErr w:type="gramStart"/>
      <w:r w:rsidRPr="00207AF1">
        <w:rPr>
          <w:color w:val="000000"/>
        </w:rPr>
        <w:t>,О</w:t>
      </w:r>
      <w:proofErr w:type="spellEnd"/>
      <w:proofErr w:type="gramEnd"/>
      <w:r w:rsidRPr="00207AF1">
        <w:rPr>
          <w:color w:val="000000"/>
        </w:rPr>
        <w:t xml:space="preserve">. П. </w:t>
      </w:r>
      <w:proofErr w:type="spellStart"/>
      <w:r w:rsidRPr="00207AF1">
        <w:rPr>
          <w:color w:val="000000"/>
        </w:rPr>
        <w:t>Очинин</w:t>
      </w:r>
      <w:proofErr w:type="spellEnd"/>
      <w:r w:rsidRPr="00207AF1">
        <w:rPr>
          <w:color w:val="000000"/>
        </w:rPr>
        <w:t xml:space="preserve">, Н. В. </w:t>
      </w:r>
      <w:proofErr w:type="spellStart"/>
      <w:r w:rsidRPr="00207AF1">
        <w:rPr>
          <w:color w:val="000000"/>
        </w:rPr>
        <w:t>Татяш</w:t>
      </w:r>
      <w:proofErr w:type="spellEnd"/>
      <w:r w:rsidRPr="00207AF1">
        <w:rPr>
          <w:color w:val="000000"/>
        </w:rPr>
        <w:t xml:space="preserve"> и др.- </w:t>
      </w:r>
      <w:proofErr w:type="spellStart"/>
      <w:r w:rsidRPr="00207AF1">
        <w:rPr>
          <w:color w:val="000000"/>
        </w:rPr>
        <w:t>М.Вентана-Граф</w:t>
      </w:r>
      <w:proofErr w:type="spellEnd"/>
      <w:r w:rsidRPr="00207AF1">
        <w:rPr>
          <w:color w:val="000000"/>
        </w:rPr>
        <w:t xml:space="preserve"> 2015г.</w:t>
      </w:r>
      <w:r w:rsidRPr="00207AF1">
        <w:rPr>
          <w:color w:val="000000"/>
        </w:rPr>
        <w:br/>
        <w:t>Одна из важнейших социальных функций школы состоит в обеспечении развития и реализации способностей учащихся, их социализации, приобщения к культуре и профессионального самоопределения.</w:t>
      </w:r>
      <w:r w:rsidRPr="00207AF1">
        <w:rPr>
          <w:color w:val="000000"/>
        </w:rPr>
        <w:br/>
        <w:t>Данный курс технологии состоит из трёх частей: компьютерные технологии; технология решения творческих задач; технология профессионального самоопределения и карьеры.</w:t>
      </w:r>
      <w:r w:rsidRPr="00207AF1">
        <w:rPr>
          <w:color w:val="000000"/>
        </w:rPr>
        <w:br/>
        <w:t xml:space="preserve">Современные профессии, предлагаемые выпускникам учебных заведений, становятся всё более </w:t>
      </w:r>
      <w:proofErr w:type="spellStart"/>
      <w:r w:rsidRPr="00207AF1">
        <w:rPr>
          <w:color w:val="000000"/>
        </w:rPr>
        <w:t>интеллектоёмкими</w:t>
      </w:r>
      <w:proofErr w:type="spellEnd"/>
      <w:r w:rsidRPr="00207AF1">
        <w:rPr>
          <w:color w:val="000000"/>
        </w:rPr>
        <w:t>. Информационные технологии, предъявляющие высокие требования к интеллекту работников, занимают лидирующее положение на международном рынке труда.</w:t>
      </w:r>
      <w:r w:rsidRPr="00207AF1">
        <w:rPr>
          <w:color w:val="000000"/>
        </w:rPr>
        <w:br/>
        <w:t>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улучшает ориентацию человека в этой предметной области и свидетельствует о его развитом логическом мышлении.</w:t>
      </w:r>
      <w:r w:rsidRPr="00207AF1">
        <w:rPr>
          <w:color w:val="000000"/>
        </w:rPr>
        <w:br/>
        <w:t>Каждый день в любой деятельности перед человеком возникают всевозможные проблемы и нужно уметь справляться с ними так, чтобы в результате и мир, и человек стали совершеннее.</w:t>
      </w:r>
      <w:r w:rsidRPr="00207AF1">
        <w:rPr>
          <w:color w:val="000000"/>
        </w:rPr>
        <w:br/>
        <w:t>Для этого необходимо учиться видеть и осознавать каждую проблему как задачу, для решения которой надо найти свои, оптимальные способы, т.е. разработать продуктивную технологию, «ноу-хау» (что буквально переводится как «знаю как»).</w:t>
      </w:r>
      <w:r w:rsidRPr="00207AF1">
        <w:rPr>
          <w:color w:val="000000"/>
        </w:rPr>
        <w:br/>
        <w:t>Технологический подход к жизненным и производственным задачам требует постоянного развития творческих способностей личности. В курсе рассмотрены некоторые методы решения творческих задач и методы оценки характеристик способности к творчеству, а также приёмы развития творческих способностей.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color w:val="000000"/>
        </w:rPr>
        <w:t>Курс направлен на социальную защиту учащихся в условиях рыночной экономики. Содержание курса призвано содействовать профессиональному самоопределению учащихся, реализации индивидуального потенциала, достижению сбалансированности между профессиональными интересами школьника, его психофизическими особенностями и возможностями рынка труда.</w:t>
      </w:r>
      <w:r w:rsidRPr="00207AF1">
        <w:rPr>
          <w:color w:val="000000"/>
        </w:rPr>
        <w:br/>
        <w:t>Призван помочь сориентироваться в сложном мире труда, соотнести свои личностные особенности с требованиями, которые предъявляет интересующая их профессия в условиях выполнения профессиональных проб, которые проводятся параллельно изучению теоретической части курса по пяти основным типам профессий: «человек-человек», «человек – техника», «человек-природа», «</w:t>
      </w:r>
      <w:proofErr w:type="spellStart"/>
      <w:proofErr w:type="gramStart"/>
      <w:r w:rsidRPr="00207AF1">
        <w:rPr>
          <w:color w:val="000000"/>
        </w:rPr>
        <w:t>человек-знаковая</w:t>
      </w:r>
      <w:proofErr w:type="spellEnd"/>
      <w:proofErr w:type="gramEnd"/>
      <w:r w:rsidRPr="00207AF1">
        <w:rPr>
          <w:color w:val="000000"/>
        </w:rPr>
        <w:t xml:space="preserve"> система», «</w:t>
      </w:r>
      <w:proofErr w:type="spellStart"/>
      <w:r w:rsidRPr="00207AF1">
        <w:rPr>
          <w:color w:val="000000"/>
        </w:rPr>
        <w:t>человек-художествееный</w:t>
      </w:r>
      <w:proofErr w:type="spellEnd"/>
      <w:r w:rsidRPr="00207AF1">
        <w:rPr>
          <w:color w:val="000000"/>
        </w:rPr>
        <w:t xml:space="preserve"> образ». Способствовать их профессиональному самоопределению на основе приобретения непосредственного опыта участия в разнообразной социально значимой деятельности.</w:t>
      </w:r>
      <w:r w:rsidRPr="00207AF1">
        <w:rPr>
          <w:color w:val="000000"/>
        </w:rPr>
        <w:br/>
        <w:t>Формирование общетехнических и обще трудовых знаний в области компьютерных технологий даёт представление о мире профессий; воспитывает общественно ценные мотивы выбора профессии и трудолюбие; содействует развитию технологического мышления, творческого отношения к действительности, стремления к созиданию, проявлению индивидуальности у каждого обучающегося.</w:t>
      </w:r>
      <w:r w:rsidRPr="00207AF1">
        <w:rPr>
          <w:color w:val="000000"/>
        </w:rPr>
        <w:br/>
        <w:t>Упор сделан на развитие у учащихся творческого потенциала и самостоятельности, становление и профессиональное самоопределение личности. В основу положен проектный подход, обеспечивающий использование при выполнении практических работ и изготовление объектов труда.</w:t>
      </w:r>
      <w:r w:rsidRPr="00207AF1">
        <w:rPr>
          <w:color w:val="000000"/>
        </w:rPr>
        <w:br/>
      </w:r>
      <w:r w:rsidRPr="00207AF1">
        <w:rPr>
          <w:color w:val="000000"/>
        </w:rPr>
        <w:lastRenderedPageBreak/>
        <w:t xml:space="preserve">Для выполнения различных трудовых заданий, творческих практических работ использован комплексный обучающий метод – метод проектов, который позволяет в большей степени проявить самостоятельность </w:t>
      </w:r>
      <w:proofErr w:type="gramStart"/>
      <w:r w:rsidRPr="00207AF1">
        <w:rPr>
          <w:color w:val="000000"/>
        </w:rPr>
        <w:t>обучающимся</w:t>
      </w:r>
      <w:proofErr w:type="gramEnd"/>
      <w:r w:rsidRPr="00207AF1">
        <w:rPr>
          <w:color w:val="000000"/>
        </w:rPr>
        <w:t xml:space="preserve"> в принятии решений, обеспечить формирование умений и навыков конструировать, планировать, организовывать и контролировать свой труд.</w:t>
      </w:r>
      <w:r w:rsidRPr="00207AF1">
        <w:rPr>
          <w:color w:val="000000"/>
        </w:rPr>
        <w:br/>
        <w:t xml:space="preserve">Выполнение проектов совмещено с предварительным изучением </w:t>
      </w:r>
      <w:proofErr w:type="gramStart"/>
      <w:r w:rsidRPr="00207AF1">
        <w:rPr>
          <w:color w:val="000000"/>
        </w:rPr>
        <w:t>обучающимися</w:t>
      </w:r>
      <w:proofErr w:type="gramEnd"/>
      <w:r w:rsidRPr="00207AF1">
        <w:rPr>
          <w:color w:val="000000"/>
        </w:rPr>
        <w:t xml:space="preserve"> необходимых теоретических сведений, а также их подготовкой в области конструирования, решения творческих изобретательских задач. Выполнение творческих проектов рассматривается как один из эффективных способов трудового воспитания и технологического образования.</w:t>
      </w:r>
      <w:r w:rsidRPr="00207AF1">
        <w:rPr>
          <w:color w:val="000000"/>
        </w:rPr>
        <w:br/>
        <w:t>В ходе выполнения проектов у учащихся должна выработаться и закрепиться привычка к анализу потребительских, экономических, экологических и технологических ситуаций. Важно сформировать способность оценивать идеи исходя из реальных потребностей, материальных возможностей, научиться выбирать наиболее технологичный, экономичный, отвечающий требованиям дизайна и потребностям школы и рынка вариант их реализации.</w:t>
      </w:r>
      <w:r w:rsidRPr="00207AF1">
        <w:rPr>
          <w:color w:val="000000"/>
        </w:rPr>
        <w:br/>
        <w:t>Курс рассчитан на учеников, имеющих базовую подготовку по информатике, и предполагает широкое применение ПК. Навыки использования информационных технологий предполагают умения работать с готовыми программными средствами: информационно-поисковыми системами, редакторами текстов и графическими редакторами, электронными таблицами и другими пакетами прикладных программ.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b/>
          <w:bCs/>
          <w:color w:val="000000"/>
        </w:rPr>
        <w:t>Цели курса:</w:t>
      </w:r>
      <w:r w:rsidRPr="00207AF1">
        <w:rPr>
          <w:b/>
          <w:bCs/>
          <w:color w:val="000000"/>
        </w:rPr>
        <w:br/>
        <w:t>- </w:t>
      </w:r>
      <w:r w:rsidRPr="00207AF1">
        <w:rPr>
          <w:color w:val="000000"/>
        </w:rPr>
        <w:t>заложить основы подготовки учащейся молодёжи к трудовой деятельности в новых экономических условиях;</w:t>
      </w:r>
      <w:r w:rsidRPr="00207AF1">
        <w:rPr>
          <w:color w:val="000000"/>
        </w:rPr>
        <w:br/>
        <w:t>- формирование компетентной социально-адаптированной, конкурентно способной, культурно-развитой личности;</w:t>
      </w:r>
      <w:r w:rsidRPr="00207AF1">
        <w:rPr>
          <w:color w:val="000000"/>
        </w:rPr>
        <w:br/>
        <w:t>- способствовать воспитанию и развитию инициативной, творческой личности, процессу её самоопределения и самореализации в будущей карьере.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AF1">
        <w:rPr>
          <w:color w:val="000000"/>
        </w:rPr>
        <w:t>В основе рабочей программы обучения Технологии в 10 и 11 общеобразовательных классах лежит программа под редакцией В. Д. Симоненко.</w:t>
      </w:r>
      <w:r w:rsidRPr="00207AF1">
        <w:rPr>
          <w:color w:val="000000"/>
        </w:rPr>
        <w:br/>
        <w:t>В </w:t>
      </w:r>
      <w:r w:rsidRPr="00207AF1">
        <w:rPr>
          <w:b/>
          <w:bCs/>
          <w:color w:val="000000"/>
        </w:rPr>
        <w:t>10 классе учебные часы для изучения разделов программы распределяются следующим образом:</w:t>
      </w:r>
      <w:r w:rsidRPr="00207AF1">
        <w:rPr>
          <w:b/>
          <w:bCs/>
          <w:color w:val="000000"/>
        </w:rPr>
        <w:br/>
        <w:t>Основы предпринимательства — 32 ч.</w:t>
      </w:r>
      <w:r w:rsidRPr="00207AF1">
        <w:rPr>
          <w:b/>
          <w:bCs/>
          <w:color w:val="000000"/>
        </w:rPr>
        <w:br/>
        <w:t>Информационные технологии — 23 ч.</w:t>
      </w:r>
      <w:r w:rsidRPr="00207AF1">
        <w:rPr>
          <w:b/>
          <w:bCs/>
          <w:color w:val="000000"/>
        </w:rPr>
        <w:br/>
        <w:t>Имидж и этикет современного делового человека – 13 ч.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AF1">
        <w:rPr>
          <w:b/>
          <w:bCs/>
          <w:color w:val="000000"/>
        </w:rPr>
        <w:t>В 11 классе учебные часы для изучения разделов программы распределяются следующим образом:</w:t>
      </w:r>
      <w:r w:rsidRPr="00207AF1">
        <w:rPr>
          <w:b/>
          <w:bCs/>
          <w:color w:val="000000"/>
        </w:rPr>
        <w:br/>
        <w:t>Технология решения творческих задач – 16 ч.</w:t>
      </w:r>
      <w:r w:rsidRPr="00207AF1">
        <w:rPr>
          <w:b/>
          <w:bCs/>
          <w:color w:val="000000"/>
        </w:rPr>
        <w:br/>
        <w:t>Экологические проблемы. Природоохранные технологии – 9 ч.</w:t>
      </w:r>
      <w:r w:rsidRPr="00207AF1">
        <w:rPr>
          <w:b/>
          <w:bCs/>
          <w:color w:val="000000"/>
        </w:rPr>
        <w:br/>
        <w:t>Технология профессионального самоопределения и карьеры – 9 ч.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color w:val="000000"/>
        </w:rPr>
        <w:t xml:space="preserve">Основной формой организации учебной деятельности </w:t>
      </w:r>
      <w:proofErr w:type="gramStart"/>
      <w:r w:rsidRPr="00207AF1">
        <w:rPr>
          <w:color w:val="000000"/>
        </w:rPr>
        <w:t>обучающихся</w:t>
      </w:r>
      <w:proofErr w:type="gramEnd"/>
      <w:r w:rsidRPr="00207AF1">
        <w:rPr>
          <w:color w:val="000000"/>
        </w:rPr>
        <w:t xml:space="preserve"> является </w:t>
      </w:r>
      <w:r w:rsidRPr="00207AF1">
        <w:rPr>
          <w:b/>
          <w:bCs/>
          <w:color w:val="000000"/>
        </w:rPr>
        <w:t>урок</w:t>
      </w:r>
      <w:r w:rsidRPr="00207AF1">
        <w:rPr>
          <w:color w:val="000000"/>
        </w:rPr>
        <w:t>.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b/>
          <w:bCs/>
          <w:color w:val="000000"/>
        </w:rPr>
        <w:t>Место предмета в федеральном базисном учебном плане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color w:val="000000"/>
        </w:rPr>
        <w:t>        На изучение предмета отводится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color w:val="000000"/>
        </w:rPr>
        <w:t>в 10 классах 2 часа в неделю, итого 68 часов;  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color w:val="000000"/>
        </w:rPr>
        <w:t> в 11 классах 1 час в неделю, итого 34 часа,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b/>
          <w:bCs/>
          <w:color w:val="000000"/>
        </w:rPr>
        <w:t>Структура рабочей программы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color w:val="000000"/>
        </w:rPr>
        <w:t xml:space="preserve">Структура Программы является формой представления учебного предмета как целостной системы, отражающей внутреннюю логику организации </w:t>
      </w:r>
      <w:proofErr w:type="spellStart"/>
      <w:r w:rsidRPr="00207AF1">
        <w:rPr>
          <w:color w:val="000000"/>
        </w:rPr>
        <w:t>учебн</w:t>
      </w:r>
      <w:proofErr w:type="gramStart"/>
      <w:r w:rsidRPr="00207AF1">
        <w:rPr>
          <w:color w:val="000000"/>
        </w:rPr>
        <w:t>о</w:t>
      </w:r>
      <w:proofErr w:type="spellEnd"/>
      <w:r w:rsidRPr="00207AF1">
        <w:rPr>
          <w:color w:val="000000"/>
        </w:rPr>
        <w:t>-</w:t>
      </w:r>
      <w:proofErr w:type="gramEnd"/>
      <w:r w:rsidRPr="00207AF1">
        <w:rPr>
          <w:color w:val="000000"/>
        </w:rPr>
        <w:t xml:space="preserve"> методического материала, и включает в себя следующие элементы: – титульный лист (название программы); – пояснительная записка ; – планируемые результаты освоения учебного предмета, курса; – содержание учебного предмета, курса; – тематическое планирование с указанием количества часов, отводимых на освоение каждой темы.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b/>
          <w:bCs/>
          <w:color w:val="000000"/>
        </w:rPr>
        <w:t>Основные образовательные технологии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color w:val="000000"/>
        </w:rPr>
        <w:t xml:space="preserve">В процессе изучения дисциплины используется как традиционные, так и инновационные технологии проблемного, проектного, исследовательского обучения, игровые методы, </w:t>
      </w:r>
      <w:proofErr w:type="spellStart"/>
      <w:r w:rsidRPr="00207AF1">
        <w:rPr>
          <w:color w:val="000000"/>
        </w:rPr>
        <w:t>здоровьесберегающие</w:t>
      </w:r>
      <w:proofErr w:type="spellEnd"/>
      <w:r w:rsidRPr="00207AF1">
        <w:rPr>
          <w:color w:val="000000"/>
        </w:rPr>
        <w:t xml:space="preserve"> технологии.</w:t>
      </w:r>
    </w:p>
    <w:p w:rsidR="00207AF1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AF1">
        <w:rPr>
          <w:b/>
          <w:bCs/>
          <w:color w:val="000000"/>
        </w:rPr>
        <w:t>Формы контроля</w:t>
      </w:r>
    </w:p>
    <w:p w:rsidR="007C119F" w:rsidRPr="00207AF1" w:rsidRDefault="00207AF1" w:rsidP="00207AF1">
      <w:pPr>
        <w:pStyle w:val="a3"/>
        <w:shd w:val="clear" w:color="auto" w:fill="FFFFFF"/>
        <w:spacing w:before="0" w:beforeAutospacing="0" w:after="0" w:afterAutospacing="0"/>
        <w:jc w:val="both"/>
      </w:pPr>
      <w:r w:rsidRPr="00207AF1">
        <w:rPr>
          <w:color w:val="000000"/>
        </w:rPr>
        <w:t>Итоговые контрольные работы, тестирование, творческие проекты.</w:t>
      </w:r>
    </w:p>
    <w:sectPr w:rsidR="007C119F" w:rsidRPr="00207AF1" w:rsidSect="00207AF1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7AF1"/>
    <w:rsid w:val="00207AF1"/>
    <w:rsid w:val="00597F4F"/>
    <w:rsid w:val="007C119F"/>
    <w:rsid w:val="00D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consultantplus%3A%2F%2Foffline%2Fref%3D2D46F321F0535B337BB9ADF8A1A6A9CA2FC711665682B65B8E63885AAF0FCCF19E3E8201A925D40A5DU4P" TargetMode="External"/><Relationship Id="rId5" Type="http://schemas.openxmlformats.org/officeDocument/2006/relationships/hyperlink" Target="https://infourok.ru/go.html?href=consultantplus%3A%2F%2Foffline%2Fref%3D2D46F321F0535B337BB9ADF8A1A6A9CA2FC71464558AB65B8E63885AAF0FCCF19E3E8201A925D40A5DU8P" TargetMode="External"/><Relationship Id="rId4" Type="http://schemas.openxmlformats.org/officeDocument/2006/relationships/hyperlink" Target="https://infourok.ru/go.html?href=consultantplus%3A%2F%2Foffline%2Fref%3D2D46F321F0535B337BB9ADF8A1A6A9CA2FC3166B5D82B65B8E63885AAF0FCCF19E3E8201A925D40B5DU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1226</Words>
  <Characters>6989</Characters>
  <Application>Microsoft Office Word</Application>
  <DocSecurity>0</DocSecurity>
  <Lines>58</Lines>
  <Paragraphs>16</Paragraphs>
  <ScaleCrop>false</ScaleCrop>
  <Company>Microsoft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2020-02-29T05:54:00Z</dcterms:created>
  <dcterms:modified xsi:type="dcterms:W3CDTF">2020-02-29T05:56:00Z</dcterms:modified>
</cp:coreProperties>
</file>