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1D" w:rsidRPr="0051071D" w:rsidRDefault="0051071D" w:rsidP="0051071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АННОТАЦИЯ К РАБОЧЕЙ ПРОГРАММЕ ПО ОБЖ</w:t>
      </w:r>
      <w:r w:rsidR="00897C42">
        <w:rPr>
          <w:rFonts w:asciiTheme="majorBidi" w:hAnsiTheme="majorBidi" w:cstheme="majorBidi"/>
          <w:b/>
          <w:bCs/>
          <w:sz w:val="28"/>
          <w:szCs w:val="28"/>
        </w:rPr>
        <w:t xml:space="preserve"> (10-11 классы)</w:t>
      </w:r>
    </w:p>
    <w:p w:rsidR="0051071D" w:rsidRPr="0051071D" w:rsidRDefault="0051071D" w:rsidP="0051071D">
      <w:pPr>
        <w:rPr>
          <w:rFonts w:asciiTheme="majorBidi" w:hAnsiTheme="majorBidi" w:cstheme="majorBidi"/>
          <w:sz w:val="28"/>
          <w:szCs w:val="28"/>
        </w:rPr>
      </w:pPr>
      <w:r w:rsidRPr="0051071D">
        <w:rPr>
          <w:rFonts w:asciiTheme="majorBidi" w:hAnsiTheme="majorBidi" w:cstheme="majorBidi"/>
          <w:sz w:val="28"/>
          <w:szCs w:val="28"/>
        </w:rPr>
        <w:t>Рабочая программа по ОБЖ 10-11 классов  разработана в соответствии со следующими документами:</w:t>
      </w:r>
    </w:p>
    <w:p w:rsidR="0051071D" w:rsidRPr="0051071D" w:rsidRDefault="0051071D" w:rsidP="005107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• </w:t>
      </w:r>
      <w:r w:rsidRPr="0051071D">
        <w:rPr>
          <w:rFonts w:asciiTheme="majorBidi" w:hAnsiTheme="majorBidi" w:cstheme="majorBidi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51071D" w:rsidRPr="0051071D" w:rsidRDefault="0051071D" w:rsidP="005107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• </w:t>
      </w:r>
      <w:r w:rsidRPr="0051071D">
        <w:rPr>
          <w:rFonts w:asciiTheme="majorBidi" w:hAnsiTheme="majorBidi" w:cstheme="majorBidi"/>
          <w:sz w:val="28"/>
          <w:szCs w:val="28"/>
        </w:rPr>
        <w:t>«Федеральный компонент государственных образовательных стандартов начального общего, основного общего, среднего (полного) общего         образования», утвержден приказом Министерства образования РФ от 5 марта 2004 г. № 1089.</w:t>
      </w:r>
    </w:p>
    <w:p w:rsidR="0051071D" w:rsidRPr="0051071D" w:rsidRDefault="0051071D" w:rsidP="005107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• </w:t>
      </w:r>
      <w:r w:rsidRPr="0051071D">
        <w:rPr>
          <w:rFonts w:asciiTheme="majorBidi" w:hAnsiTheme="majorBidi" w:cstheme="majorBidi"/>
          <w:sz w:val="28"/>
          <w:szCs w:val="28"/>
        </w:rPr>
        <w:t>«Федеральный государственный образовательный стандарт основного общего образования», утвержден приказом Министерства образования и науки Российской Федерации от 17 декабря 2010 г. № 1897;</w:t>
      </w:r>
    </w:p>
    <w:p w:rsidR="0051071D" w:rsidRPr="0051071D" w:rsidRDefault="0051071D" w:rsidP="005107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• </w:t>
      </w:r>
      <w:r w:rsidRPr="0051071D">
        <w:rPr>
          <w:rFonts w:asciiTheme="majorBidi" w:hAnsiTheme="majorBidi" w:cstheme="majorBidi"/>
          <w:sz w:val="28"/>
          <w:szCs w:val="28"/>
        </w:rPr>
        <w:t>«Федеральный перечень учебников, рекомендуемый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 приказом Министерства образования и науки РФ от 31 марта 2014 г. № 253;</w:t>
      </w:r>
    </w:p>
    <w:p w:rsidR="003D470E" w:rsidRDefault="0051071D" w:rsidP="005107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• </w:t>
      </w:r>
      <w:r w:rsidRPr="0051071D">
        <w:rPr>
          <w:rFonts w:asciiTheme="majorBidi" w:hAnsiTheme="majorBidi" w:cstheme="majorBidi"/>
          <w:sz w:val="28"/>
          <w:szCs w:val="28"/>
        </w:rPr>
        <w:t xml:space="preserve">Программа базового курса «Основы Безопасности Жизнедеятельности» составлена на основе авторской программы предметной линии  учебников </w:t>
      </w:r>
      <w:proofErr w:type="gramStart"/>
      <w:r w:rsidRPr="0051071D">
        <w:rPr>
          <w:rFonts w:asciiTheme="majorBidi" w:hAnsiTheme="majorBidi" w:cstheme="majorBidi"/>
          <w:sz w:val="28"/>
          <w:szCs w:val="28"/>
        </w:rPr>
        <w:t>под</w:t>
      </w:r>
      <w:proofErr w:type="gramEnd"/>
      <w:r w:rsidRPr="0051071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1071D">
        <w:rPr>
          <w:rFonts w:asciiTheme="majorBidi" w:hAnsiTheme="majorBidi" w:cstheme="majorBidi"/>
          <w:sz w:val="28"/>
          <w:szCs w:val="28"/>
        </w:rPr>
        <w:t>редакций</w:t>
      </w:r>
      <w:proofErr w:type="gramEnd"/>
      <w:r w:rsidRPr="0051071D">
        <w:rPr>
          <w:rFonts w:asciiTheme="majorBidi" w:hAnsiTheme="majorBidi" w:cstheme="majorBidi"/>
          <w:sz w:val="28"/>
          <w:szCs w:val="28"/>
        </w:rPr>
        <w:t xml:space="preserve"> А.Т.Смирнова. /Программы общеобразовательных учреждений. Основы б</w:t>
      </w:r>
      <w:r>
        <w:rPr>
          <w:rFonts w:asciiTheme="majorBidi" w:hAnsiTheme="majorBidi" w:cstheme="majorBidi"/>
          <w:sz w:val="28"/>
          <w:szCs w:val="28"/>
        </w:rPr>
        <w:t>езопасности жизнедеятельности. 5</w:t>
      </w:r>
      <w:r w:rsidRPr="0051071D">
        <w:rPr>
          <w:rFonts w:asciiTheme="majorBidi" w:hAnsiTheme="majorBidi" w:cstheme="majorBidi"/>
          <w:sz w:val="28"/>
          <w:szCs w:val="28"/>
        </w:rPr>
        <w:t>-11 классы /под общей редакцией А.Т. Смирнова. - М.: Просвещение, 2010./</w:t>
      </w:r>
    </w:p>
    <w:p w:rsidR="0051071D" w:rsidRPr="00B37890" w:rsidRDefault="0051071D" w:rsidP="0051071D">
      <w:pPr>
        <w:rPr>
          <w:rFonts w:ascii="Times New Roman" w:hAnsi="Times New Roman" w:cs="Times New Roman"/>
          <w:sz w:val="28"/>
          <w:szCs w:val="28"/>
        </w:rPr>
      </w:pPr>
      <w:r w:rsidRPr="00B37890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Место предмета в учебном плане: </w:t>
      </w:r>
    </w:p>
    <w:p w:rsidR="0051071D" w:rsidRDefault="0051071D" w:rsidP="0051071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  <w:r w:rsidRPr="00B37890">
        <w:rPr>
          <w:rFonts w:asciiTheme="majorBidi" w:hAnsiTheme="majorBidi" w:cstheme="majorBidi"/>
          <w:sz w:val="28"/>
          <w:szCs w:val="28"/>
        </w:rPr>
        <w:t>Рабочая программа рассчитана на 3</w:t>
      </w:r>
      <w:r w:rsidR="00DA2857">
        <w:rPr>
          <w:rFonts w:asciiTheme="majorBidi" w:hAnsiTheme="majorBidi" w:cstheme="majorBidi"/>
          <w:sz w:val="28"/>
          <w:szCs w:val="28"/>
        </w:rPr>
        <w:t>4</w:t>
      </w:r>
      <w:r w:rsidRPr="00B37890">
        <w:rPr>
          <w:rFonts w:asciiTheme="majorBidi" w:hAnsiTheme="majorBidi" w:cstheme="majorBidi"/>
          <w:sz w:val="28"/>
          <w:szCs w:val="28"/>
        </w:rPr>
        <w:t xml:space="preserve"> час</w:t>
      </w:r>
      <w:r w:rsidR="00DA2857">
        <w:rPr>
          <w:rFonts w:asciiTheme="majorBidi" w:hAnsiTheme="majorBidi" w:cstheme="majorBidi"/>
          <w:sz w:val="28"/>
          <w:szCs w:val="28"/>
        </w:rPr>
        <w:t>а</w:t>
      </w:r>
      <w:r w:rsidRPr="00B37890">
        <w:rPr>
          <w:rFonts w:asciiTheme="majorBidi" w:hAnsiTheme="majorBidi" w:cstheme="majorBidi"/>
          <w:sz w:val="28"/>
          <w:szCs w:val="28"/>
        </w:rPr>
        <w:t xml:space="preserve"> (1 урок в неделю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51071D" w:rsidRDefault="0051071D" w:rsidP="0051071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</w:p>
    <w:p w:rsidR="0051071D" w:rsidRPr="00B37890" w:rsidRDefault="0051071D" w:rsidP="0051071D">
      <w:pPr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B37890">
        <w:rPr>
          <w:rFonts w:asciiTheme="majorBidi" w:hAnsiTheme="majorBidi" w:cstheme="majorBidi"/>
          <w:i/>
          <w:iCs/>
          <w:sz w:val="28"/>
          <w:szCs w:val="28"/>
          <w:u w:val="single"/>
        </w:rPr>
        <w:t>Цели изучения предмета:</w:t>
      </w:r>
    </w:p>
    <w:p w:rsidR="0051071D" w:rsidRPr="00B37890" w:rsidRDefault="0051071D" w:rsidP="0051071D">
      <w:pPr>
        <w:rPr>
          <w:rFonts w:asciiTheme="majorBidi" w:hAnsiTheme="majorBidi" w:cstheme="majorBidi"/>
          <w:sz w:val="28"/>
          <w:szCs w:val="28"/>
        </w:rPr>
      </w:pPr>
      <w:r w:rsidRPr="00B37890">
        <w:rPr>
          <w:rFonts w:asciiTheme="majorBidi" w:hAnsiTheme="majorBidi" w:cstheme="majorBidi"/>
          <w:sz w:val="28"/>
          <w:szCs w:val="28"/>
        </w:rPr>
        <w:t>Изучение предмета ОБЖ направлено на достижение следующей цели:</w:t>
      </w:r>
    </w:p>
    <w:p w:rsidR="0051071D" w:rsidRPr="00B37890" w:rsidRDefault="0051071D" w:rsidP="0051071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37890">
        <w:rPr>
          <w:rFonts w:asciiTheme="majorBidi" w:hAnsiTheme="majorBidi" w:cstheme="majorBidi"/>
          <w:sz w:val="28"/>
          <w:szCs w:val="28"/>
        </w:rPr>
        <w:t>освоение знаний о здоровом образе жизни; об опасных и чрезвычайных ситуациях и основах безопасного поведения при их возникновении; о безопасности на дорогах.</w:t>
      </w:r>
    </w:p>
    <w:p w:rsidR="0051071D" w:rsidRPr="00B37890" w:rsidRDefault="0051071D" w:rsidP="0051071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37890">
        <w:rPr>
          <w:rFonts w:asciiTheme="majorBidi" w:hAnsiTheme="majorBidi" w:cstheme="majorBidi"/>
          <w:sz w:val="28"/>
          <w:szCs w:val="28"/>
        </w:rPr>
        <w:t xml:space="preserve">развитие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51071D" w:rsidRPr="00B37890" w:rsidRDefault="0051071D" w:rsidP="0051071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37890">
        <w:rPr>
          <w:rFonts w:asciiTheme="majorBidi" w:hAnsiTheme="majorBidi" w:cstheme="majorBidi"/>
          <w:sz w:val="28"/>
          <w:szCs w:val="28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51071D" w:rsidRDefault="0051071D" w:rsidP="0051071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37890">
        <w:rPr>
          <w:rFonts w:asciiTheme="majorBidi" w:hAnsiTheme="majorBidi" w:cstheme="majorBidi"/>
          <w:sz w:val="28"/>
          <w:szCs w:val="28"/>
        </w:rPr>
        <w:lastRenderedPageBreak/>
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51071D" w:rsidRPr="00B37890" w:rsidRDefault="0051071D" w:rsidP="0051071D">
      <w:pPr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B37890">
        <w:rPr>
          <w:rFonts w:asciiTheme="majorBidi" w:hAnsiTheme="majorBidi" w:cstheme="majorBidi"/>
          <w:i/>
          <w:iCs/>
          <w:sz w:val="28"/>
          <w:szCs w:val="28"/>
          <w:u w:val="single"/>
        </w:rPr>
        <w:t>Задачи изучения предмета:</w:t>
      </w:r>
    </w:p>
    <w:p w:rsidR="0051071D" w:rsidRPr="00B37890" w:rsidRDefault="0051071D" w:rsidP="0051071D">
      <w:pPr>
        <w:rPr>
          <w:rFonts w:asciiTheme="majorBidi" w:hAnsiTheme="majorBidi" w:cstheme="majorBidi"/>
          <w:sz w:val="28"/>
          <w:szCs w:val="28"/>
        </w:rPr>
      </w:pPr>
      <w:r w:rsidRPr="00B37890">
        <w:rPr>
          <w:rFonts w:asciiTheme="majorBidi" w:hAnsiTheme="majorBidi" w:cstheme="majorBidi"/>
          <w:sz w:val="28"/>
          <w:szCs w:val="28"/>
        </w:rPr>
        <w:t xml:space="preserve">Достижение этих целей обеспечивается решением таких учебных </w:t>
      </w:r>
      <w:r w:rsidRPr="00B37890">
        <w:rPr>
          <w:rFonts w:asciiTheme="majorBidi" w:hAnsiTheme="majorBidi" w:cstheme="majorBidi"/>
          <w:i/>
          <w:iCs/>
          <w:sz w:val="28"/>
          <w:szCs w:val="28"/>
          <w:u w:val="single"/>
        </w:rPr>
        <w:t>задач,</w:t>
      </w:r>
      <w:r w:rsidRPr="00B37890">
        <w:rPr>
          <w:rFonts w:asciiTheme="majorBidi" w:hAnsiTheme="majorBidi" w:cstheme="majorBidi"/>
          <w:sz w:val="28"/>
          <w:szCs w:val="28"/>
        </w:rPr>
        <w:t xml:space="preserve"> как:</w:t>
      </w:r>
    </w:p>
    <w:p w:rsidR="0051071D" w:rsidRPr="00B37890" w:rsidRDefault="0051071D" w:rsidP="0051071D">
      <w:pPr>
        <w:ind w:left="360"/>
        <w:rPr>
          <w:rFonts w:asciiTheme="majorBidi" w:hAnsiTheme="majorBidi" w:cstheme="majorBidi"/>
          <w:sz w:val="28"/>
          <w:szCs w:val="28"/>
        </w:rPr>
      </w:pPr>
      <w:r w:rsidRPr="00B37890">
        <w:rPr>
          <w:rFonts w:asciiTheme="majorBidi" w:hAnsiTheme="majorBidi" w:cstheme="majorBidi"/>
          <w:sz w:val="28"/>
          <w:szCs w:val="28"/>
        </w:rPr>
        <w:t>•</w:t>
      </w:r>
      <w:r w:rsidRPr="00B37890">
        <w:rPr>
          <w:rFonts w:asciiTheme="majorBidi" w:hAnsiTheme="majorBidi" w:cstheme="majorBidi"/>
          <w:sz w:val="28"/>
          <w:szCs w:val="28"/>
        </w:rPr>
        <w:tab/>
        <w:t>формирование у учащихся современного уровня культуры безопасности жизнедеятельности;</w:t>
      </w:r>
    </w:p>
    <w:p w:rsidR="0051071D" w:rsidRPr="00B37890" w:rsidRDefault="0051071D" w:rsidP="0051071D">
      <w:pPr>
        <w:ind w:left="360"/>
        <w:rPr>
          <w:rFonts w:asciiTheme="majorBidi" w:hAnsiTheme="majorBidi" w:cstheme="majorBidi"/>
          <w:sz w:val="28"/>
          <w:szCs w:val="28"/>
        </w:rPr>
      </w:pPr>
      <w:r w:rsidRPr="00B37890">
        <w:rPr>
          <w:rFonts w:asciiTheme="majorBidi" w:hAnsiTheme="majorBidi" w:cstheme="majorBidi"/>
          <w:sz w:val="28"/>
          <w:szCs w:val="28"/>
        </w:rPr>
        <w:t>•</w:t>
      </w:r>
      <w:r w:rsidRPr="00B37890">
        <w:rPr>
          <w:rFonts w:asciiTheme="majorBidi" w:hAnsiTheme="majorBidi" w:cstheme="majorBidi"/>
          <w:sz w:val="28"/>
          <w:szCs w:val="28"/>
        </w:rPr>
        <w:tab/>
        <w:t>формирование у учащихся модели безопасного поведения в повседневной жизни, в чрезвычайных ситуациях природного, техногенного и социального характера;</w:t>
      </w:r>
    </w:p>
    <w:p w:rsidR="0051071D" w:rsidRPr="00B37890" w:rsidRDefault="0051071D" w:rsidP="0051071D">
      <w:pPr>
        <w:ind w:left="360"/>
        <w:rPr>
          <w:rFonts w:asciiTheme="majorBidi" w:hAnsiTheme="majorBidi" w:cstheme="majorBidi"/>
          <w:sz w:val="28"/>
          <w:szCs w:val="28"/>
        </w:rPr>
      </w:pPr>
      <w:r w:rsidRPr="00B37890">
        <w:rPr>
          <w:rFonts w:asciiTheme="majorBidi" w:hAnsiTheme="majorBidi" w:cstheme="majorBidi"/>
          <w:sz w:val="28"/>
          <w:szCs w:val="28"/>
        </w:rPr>
        <w:t>•</w:t>
      </w:r>
      <w:r w:rsidRPr="00B37890">
        <w:rPr>
          <w:rFonts w:asciiTheme="majorBidi" w:hAnsiTheme="majorBidi" w:cstheme="majorBidi"/>
          <w:sz w:val="28"/>
          <w:szCs w:val="28"/>
        </w:rPr>
        <w:tab/>
        <w:t>формирование индивидуальной системы здорового образа жизни;</w:t>
      </w:r>
    </w:p>
    <w:p w:rsidR="0051071D" w:rsidRDefault="0051071D" w:rsidP="0051071D">
      <w:pPr>
        <w:ind w:left="360"/>
        <w:rPr>
          <w:rFonts w:asciiTheme="majorBidi" w:hAnsiTheme="majorBidi" w:cstheme="majorBidi"/>
          <w:sz w:val="28"/>
          <w:szCs w:val="28"/>
        </w:rPr>
      </w:pPr>
      <w:r w:rsidRPr="00B37890">
        <w:rPr>
          <w:rFonts w:asciiTheme="majorBidi" w:hAnsiTheme="majorBidi" w:cstheme="majorBidi"/>
          <w:sz w:val="28"/>
          <w:szCs w:val="28"/>
        </w:rPr>
        <w:t>•</w:t>
      </w:r>
      <w:r w:rsidRPr="00B37890">
        <w:rPr>
          <w:rFonts w:asciiTheme="majorBidi" w:hAnsiTheme="majorBidi" w:cstheme="majorBidi"/>
          <w:sz w:val="28"/>
          <w:szCs w:val="28"/>
        </w:rPr>
        <w:tab/>
        <w:t xml:space="preserve">выработка у учащихся </w:t>
      </w:r>
      <w:proofErr w:type="spellStart"/>
      <w:r w:rsidRPr="00B37890">
        <w:rPr>
          <w:rFonts w:asciiTheme="majorBidi" w:hAnsiTheme="majorBidi" w:cstheme="majorBidi"/>
          <w:sz w:val="28"/>
          <w:szCs w:val="28"/>
        </w:rPr>
        <w:t>антиэкстремистской</w:t>
      </w:r>
      <w:proofErr w:type="spellEnd"/>
      <w:r w:rsidRPr="00B37890">
        <w:rPr>
          <w:rFonts w:asciiTheme="majorBidi" w:hAnsiTheme="majorBidi" w:cstheme="majorBidi"/>
          <w:sz w:val="28"/>
          <w:szCs w:val="28"/>
        </w:rPr>
        <w:t xml:space="preserve">  и антитеррористической личностной позиции и отрицательного отношения к асоциальному поведению.</w:t>
      </w:r>
    </w:p>
    <w:p w:rsidR="0051071D" w:rsidRPr="0051071D" w:rsidRDefault="0051071D" w:rsidP="0051071D">
      <w:pPr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51071D">
        <w:rPr>
          <w:rFonts w:asciiTheme="majorBidi" w:hAnsiTheme="majorBidi" w:cstheme="majorBidi"/>
          <w:i/>
          <w:iCs/>
          <w:sz w:val="28"/>
          <w:szCs w:val="28"/>
          <w:u w:val="single"/>
        </w:rPr>
        <w:t>УМК</w:t>
      </w:r>
    </w:p>
    <w:p w:rsidR="0051071D" w:rsidRPr="0051071D" w:rsidRDefault="0051071D" w:rsidP="0051071D">
      <w:pPr>
        <w:rPr>
          <w:rFonts w:asciiTheme="majorBidi" w:hAnsiTheme="majorBidi" w:cstheme="majorBidi"/>
          <w:sz w:val="28"/>
          <w:szCs w:val="28"/>
        </w:rPr>
      </w:pPr>
      <w:r w:rsidRPr="0051071D">
        <w:rPr>
          <w:rFonts w:asciiTheme="majorBidi" w:hAnsiTheme="majorBidi" w:cstheme="majorBidi"/>
          <w:sz w:val="28"/>
          <w:szCs w:val="28"/>
        </w:rPr>
        <w:t xml:space="preserve">Учебный комплект </w:t>
      </w:r>
    </w:p>
    <w:p w:rsidR="0051071D" w:rsidRPr="0051071D" w:rsidRDefault="0051071D" w:rsidP="0051071D">
      <w:pPr>
        <w:rPr>
          <w:rFonts w:asciiTheme="majorBidi" w:hAnsiTheme="majorBidi" w:cstheme="majorBidi"/>
          <w:sz w:val="28"/>
          <w:szCs w:val="28"/>
        </w:rPr>
      </w:pPr>
      <w:r w:rsidRPr="0051071D">
        <w:rPr>
          <w:rFonts w:asciiTheme="majorBidi" w:hAnsiTheme="majorBidi" w:cstheme="majorBidi"/>
          <w:sz w:val="28"/>
          <w:szCs w:val="28"/>
        </w:rPr>
        <w:t>•</w:t>
      </w:r>
      <w:r w:rsidRPr="0051071D">
        <w:rPr>
          <w:rFonts w:asciiTheme="majorBidi" w:hAnsiTheme="majorBidi" w:cstheme="majorBidi"/>
          <w:sz w:val="28"/>
          <w:szCs w:val="28"/>
        </w:rPr>
        <w:tab/>
        <w:t>Основы безоп</w:t>
      </w:r>
      <w:r>
        <w:rPr>
          <w:rFonts w:asciiTheme="majorBidi" w:hAnsiTheme="majorBidi" w:cstheme="majorBidi"/>
          <w:sz w:val="28"/>
          <w:szCs w:val="28"/>
        </w:rPr>
        <w:t>асности жизнедеятельности. 10-11</w:t>
      </w:r>
      <w:r w:rsidRPr="0051071D">
        <w:rPr>
          <w:rFonts w:asciiTheme="majorBidi" w:hAnsiTheme="majorBidi" w:cstheme="majorBidi"/>
          <w:sz w:val="28"/>
          <w:szCs w:val="28"/>
        </w:rPr>
        <w:t xml:space="preserve"> класс: учебник для общеобразовательных учреждений /А.Т.Смирнов, Б.О.Хренников; под общей ред. Смирнова А.Т. - М.: Просвещение, 2010</w:t>
      </w:r>
    </w:p>
    <w:p w:rsidR="0051071D" w:rsidRPr="0051071D" w:rsidRDefault="0051071D" w:rsidP="0051071D">
      <w:pPr>
        <w:rPr>
          <w:rFonts w:asciiTheme="majorBidi" w:hAnsiTheme="majorBidi" w:cstheme="majorBidi"/>
          <w:sz w:val="28"/>
          <w:szCs w:val="28"/>
        </w:rPr>
      </w:pPr>
      <w:r w:rsidRPr="0051071D">
        <w:rPr>
          <w:rFonts w:asciiTheme="majorBidi" w:hAnsiTheme="majorBidi" w:cstheme="majorBidi"/>
          <w:sz w:val="28"/>
          <w:szCs w:val="28"/>
        </w:rPr>
        <w:t xml:space="preserve">Методический комплект </w:t>
      </w:r>
    </w:p>
    <w:p w:rsidR="0051071D" w:rsidRPr="0051071D" w:rsidRDefault="0051071D" w:rsidP="0051071D">
      <w:pPr>
        <w:rPr>
          <w:rFonts w:asciiTheme="majorBidi" w:hAnsiTheme="majorBidi" w:cstheme="majorBidi"/>
          <w:sz w:val="28"/>
          <w:szCs w:val="28"/>
        </w:rPr>
      </w:pPr>
      <w:r w:rsidRPr="0051071D">
        <w:rPr>
          <w:rFonts w:asciiTheme="majorBidi" w:hAnsiTheme="majorBidi" w:cstheme="majorBidi"/>
          <w:sz w:val="28"/>
          <w:szCs w:val="28"/>
        </w:rPr>
        <w:t>•</w:t>
      </w:r>
      <w:r w:rsidRPr="0051071D">
        <w:rPr>
          <w:rFonts w:asciiTheme="majorBidi" w:hAnsiTheme="majorBidi" w:cstheme="majorBidi"/>
          <w:sz w:val="28"/>
          <w:szCs w:val="28"/>
        </w:rPr>
        <w:tab/>
        <w:t>Рыбин А.Л. Обучение правилам  дорожного движения: пособие для  учите</w:t>
      </w:r>
      <w:r>
        <w:rPr>
          <w:rFonts w:asciiTheme="majorBidi" w:hAnsiTheme="majorBidi" w:cstheme="majorBidi"/>
          <w:sz w:val="28"/>
          <w:szCs w:val="28"/>
        </w:rPr>
        <w:t>ля: 5-11</w:t>
      </w:r>
      <w:r w:rsidRPr="005107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71D">
        <w:rPr>
          <w:rFonts w:asciiTheme="majorBidi" w:hAnsiTheme="majorBidi" w:cstheme="majorBidi"/>
          <w:sz w:val="28"/>
          <w:szCs w:val="28"/>
        </w:rPr>
        <w:t>кл</w:t>
      </w:r>
      <w:proofErr w:type="spellEnd"/>
      <w:r w:rsidRPr="0051071D">
        <w:rPr>
          <w:rFonts w:asciiTheme="majorBidi" w:hAnsiTheme="majorBidi" w:cstheme="majorBidi"/>
          <w:sz w:val="28"/>
          <w:szCs w:val="28"/>
        </w:rPr>
        <w:t xml:space="preserve">. / А.Л. Рыбин, М.В. Маслов; под ред. А.Т. Смирнова. – М.: Просвещение, 2008. </w:t>
      </w:r>
    </w:p>
    <w:p w:rsidR="0051071D" w:rsidRPr="0051071D" w:rsidRDefault="0051071D" w:rsidP="0051071D">
      <w:pPr>
        <w:rPr>
          <w:rFonts w:asciiTheme="majorBidi" w:hAnsiTheme="majorBidi" w:cstheme="majorBidi"/>
          <w:sz w:val="28"/>
          <w:szCs w:val="28"/>
        </w:rPr>
      </w:pPr>
      <w:r w:rsidRPr="0051071D">
        <w:rPr>
          <w:rFonts w:asciiTheme="majorBidi" w:hAnsiTheme="majorBidi" w:cstheme="majorBidi"/>
          <w:sz w:val="28"/>
          <w:szCs w:val="28"/>
        </w:rPr>
        <w:t>•</w:t>
      </w:r>
      <w:r w:rsidRPr="0051071D">
        <w:rPr>
          <w:rFonts w:asciiTheme="majorBidi" w:hAnsiTheme="majorBidi" w:cstheme="majorBidi"/>
          <w:sz w:val="28"/>
          <w:szCs w:val="28"/>
        </w:rPr>
        <w:tab/>
        <w:t xml:space="preserve">Смирнов А.Т. Основы безопасности жизнедеятельности: 8- 9 </w:t>
      </w:r>
      <w:proofErr w:type="spellStart"/>
      <w:r w:rsidRPr="0051071D">
        <w:rPr>
          <w:rFonts w:asciiTheme="majorBidi" w:hAnsiTheme="majorBidi" w:cstheme="majorBidi"/>
          <w:sz w:val="28"/>
          <w:szCs w:val="28"/>
        </w:rPr>
        <w:t>кл</w:t>
      </w:r>
      <w:proofErr w:type="spellEnd"/>
      <w:r w:rsidRPr="0051071D">
        <w:rPr>
          <w:rFonts w:asciiTheme="majorBidi" w:hAnsiTheme="majorBidi" w:cstheme="majorBidi"/>
          <w:sz w:val="28"/>
          <w:szCs w:val="28"/>
        </w:rPr>
        <w:t>.: учеб. Для общеобразовательных Учреждений / А.Т. Смирнов, Б.О, Хренников; под ред. А.Т Смирнова. – М.: Просвещение, 2012.</w:t>
      </w:r>
    </w:p>
    <w:p w:rsidR="0051071D" w:rsidRPr="0051071D" w:rsidRDefault="0051071D" w:rsidP="0051071D">
      <w:pPr>
        <w:rPr>
          <w:rFonts w:asciiTheme="majorBidi" w:hAnsiTheme="majorBidi" w:cstheme="majorBidi"/>
          <w:sz w:val="28"/>
          <w:szCs w:val="28"/>
        </w:rPr>
      </w:pPr>
      <w:r w:rsidRPr="0051071D">
        <w:rPr>
          <w:rFonts w:asciiTheme="majorBidi" w:hAnsiTheme="majorBidi" w:cstheme="majorBidi"/>
          <w:sz w:val="28"/>
          <w:szCs w:val="28"/>
        </w:rPr>
        <w:t>•</w:t>
      </w:r>
      <w:r w:rsidRPr="0051071D">
        <w:rPr>
          <w:rFonts w:asciiTheme="majorBidi" w:hAnsiTheme="majorBidi" w:cstheme="majorBidi"/>
          <w:sz w:val="28"/>
          <w:szCs w:val="28"/>
        </w:rPr>
        <w:tab/>
        <w:t>Пособие для учителя «Основы безопасности жизнедеятельности. Методические рекомендации. 5—11 классы».</w:t>
      </w:r>
    </w:p>
    <w:p w:rsidR="0051071D" w:rsidRPr="0051071D" w:rsidRDefault="0051071D" w:rsidP="0051071D">
      <w:pPr>
        <w:rPr>
          <w:rFonts w:asciiTheme="majorBidi" w:hAnsiTheme="majorBidi" w:cstheme="majorBidi"/>
          <w:sz w:val="28"/>
          <w:szCs w:val="28"/>
        </w:rPr>
      </w:pPr>
      <w:r w:rsidRPr="0051071D">
        <w:rPr>
          <w:rFonts w:asciiTheme="majorBidi" w:hAnsiTheme="majorBidi" w:cstheme="majorBidi"/>
          <w:sz w:val="28"/>
          <w:szCs w:val="28"/>
        </w:rPr>
        <w:t>•</w:t>
      </w:r>
      <w:r w:rsidRPr="0051071D">
        <w:rPr>
          <w:rFonts w:asciiTheme="majorBidi" w:hAnsiTheme="majorBidi" w:cstheme="majorBidi"/>
          <w:sz w:val="28"/>
          <w:szCs w:val="28"/>
        </w:rPr>
        <w:tab/>
        <w:t>Пособие для учителя «Основы безопасности жизнедеятель</w:t>
      </w:r>
      <w:r>
        <w:rPr>
          <w:rFonts w:asciiTheme="majorBidi" w:hAnsiTheme="majorBidi" w:cstheme="majorBidi"/>
          <w:sz w:val="28"/>
          <w:szCs w:val="28"/>
        </w:rPr>
        <w:t>ности. Поурочные разработки. 5—11</w:t>
      </w:r>
      <w:bookmarkStart w:id="0" w:name="_GoBack"/>
      <w:bookmarkEnd w:id="0"/>
      <w:r w:rsidRPr="0051071D">
        <w:rPr>
          <w:rFonts w:asciiTheme="majorBidi" w:hAnsiTheme="majorBidi" w:cstheme="majorBidi"/>
          <w:sz w:val="28"/>
          <w:szCs w:val="28"/>
        </w:rPr>
        <w:t xml:space="preserve"> классы».</w:t>
      </w:r>
    </w:p>
    <w:sectPr w:rsidR="0051071D" w:rsidRPr="0051071D" w:rsidSect="0058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26909"/>
    <w:multiLevelType w:val="hybridMultilevel"/>
    <w:tmpl w:val="8C7A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3024B6"/>
    <w:rsid w:val="003024B6"/>
    <w:rsid w:val="00367655"/>
    <w:rsid w:val="003D470E"/>
    <w:rsid w:val="0051071D"/>
    <w:rsid w:val="00581697"/>
    <w:rsid w:val="00897C42"/>
    <w:rsid w:val="00CE34FA"/>
    <w:rsid w:val="00DA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1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51071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2019-03-15T05:44:00Z</dcterms:created>
  <dcterms:modified xsi:type="dcterms:W3CDTF">2020-02-29T06:01:00Z</dcterms:modified>
</cp:coreProperties>
</file>