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15" w:rsidRPr="00C50015" w:rsidRDefault="00C50015" w:rsidP="00E11F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Урок </w:t>
      </w:r>
      <w:r w:rsidR="00221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="003C6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</w:t>
      </w:r>
      <w:r w:rsidR="00221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в</w:t>
      </w:r>
      <w:r w:rsidR="003C6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 класс</w:t>
      </w:r>
      <w:r w:rsidR="00221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тему: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 Рассказ</w:t>
      </w:r>
      <w:r w:rsidR="0015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А.П.Чехова «Толстый и т</w:t>
      </w: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онкий»».</w:t>
      </w:r>
    </w:p>
    <w:p w:rsidR="00E11FD5" w:rsidRDefault="00E11FD5" w:rsidP="00E11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уро</w:t>
      </w:r>
      <w:r w:rsidR="0015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ка: анализ рассказа </w:t>
      </w:r>
      <w:r w:rsidR="00E1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FD5"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А.П.Чехова</w:t>
      </w:r>
      <w:r w:rsidR="00E11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7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«Толстый и т</w:t>
      </w: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онкий» </w:t>
      </w:r>
    </w:p>
    <w:p w:rsidR="00C50015" w:rsidRPr="00C50015" w:rsidRDefault="00C50015" w:rsidP="00E11F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 анализ эпического произведения,  смысловое чтение  текста (с выделением всех видов текстовой  информации).</w:t>
      </w:r>
    </w:p>
    <w:p w:rsidR="00C50015" w:rsidRPr="00C50015" w:rsidRDefault="00C50015" w:rsidP="00E11F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 излагать своё мнение в  учебном диалоге, аргументируя его, осознанно использовать речевые средства в соответствии с ситуацией общения.</w:t>
      </w:r>
    </w:p>
    <w:p w:rsidR="00C50015" w:rsidRPr="00C50015" w:rsidRDefault="00C50015" w:rsidP="00E11F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 </w:t>
      </w: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примере рассказа воспитывать чувство собственного достоинства.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</w:p>
    <w:p w:rsidR="00C50015" w:rsidRPr="00C50015" w:rsidRDefault="00C50015" w:rsidP="00E11F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</w:t>
      </w: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: оценивать поступки литературных героев, опираясь на общечеловеческие нравственные ценности, осознавать свои черты характера в соотношении с поступками литературных героев.</w:t>
      </w:r>
    </w:p>
    <w:p w:rsidR="00C50015" w:rsidRPr="00C50015" w:rsidRDefault="00C50015" w:rsidP="00E11F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развивать операции логического мышления, навыки самоконтроля и взаимоконтроля, определять цели деятельности, последовательность действий, оценивать достигнутые результаты.</w:t>
      </w:r>
    </w:p>
    <w:p w:rsidR="00C50015" w:rsidRPr="00C50015" w:rsidRDefault="00C50015" w:rsidP="00E11F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 раскрыть мастерство стиля</w:t>
      </w:r>
      <w:r w:rsidRPr="00C50015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детали;  уметь определять авторскую позицию в тексте.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Оформление и оборудование:</w:t>
      </w: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презентация, учебник, таблицы для характе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ристики героев.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Ход урока: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здравствуйте!</w:t>
      </w:r>
    </w:p>
    <w:p w:rsidR="00C50015" w:rsidRPr="00C50015" w:rsidRDefault="00C50015" w:rsidP="00E11FD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 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имание на слайд.  О</w:t>
      </w: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сегодня пойдет речь на нашем уроке?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Сформулируйте тему урока и запишите.</w:t>
      </w: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 мин)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Ученик: А.П.Чехов. Рассказ "Толстый и тонкий"</w:t>
      </w:r>
    </w:p>
    <w:p w:rsidR="00C50015" w:rsidRPr="00C50015" w:rsidRDefault="00C50015" w:rsidP="00E11FD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Какую цель вы себе поставите?</w:t>
      </w:r>
    </w:p>
    <w:p w:rsidR="00C50015" w:rsidRPr="00C50015" w:rsidRDefault="00C50015" w:rsidP="00E11FD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(Запись на доске)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проанализировать рассказ А.П.Чехова «Толстый и Тонкий».</w:t>
      </w:r>
    </w:p>
    <w:p w:rsidR="00C50015" w:rsidRPr="00C50015" w:rsidRDefault="00C50015" w:rsidP="00E11FD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А какие задачи необходимо себе поставить для достижения данной цели?</w:t>
      </w:r>
    </w:p>
    <w:p w:rsidR="00C50015" w:rsidRPr="00C50015" w:rsidRDefault="00C50015" w:rsidP="00E11FD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C50015" w:rsidRPr="00C50015" w:rsidRDefault="00C50015" w:rsidP="00E11FD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1. Изучить литературный портрет писателя</w:t>
      </w:r>
    </w:p>
    <w:p w:rsidR="00C50015" w:rsidRPr="00C50015" w:rsidRDefault="00C50015" w:rsidP="00E11FD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2. Познакомиться с рассказом «</w:t>
      </w:r>
      <w:proofErr w:type="gramStart"/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Толстый</w:t>
      </w:r>
      <w:proofErr w:type="gramEnd"/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Тонкий»</w:t>
      </w:r>
    </w:p>
    <w:p w:rsidR="00C50015" w:rsidRPr="00C50015" w:rsidRDefault="00C50015" w:rsidP="00E11FD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Проанализировать рассказ по плану</w:t>
      </w:r>
    </w:p>
    <w:p w:rsidR="00C50015" w:rsidRPr="00C50015" w:rsidRDefault="00C50015" w:rsidP="00E11FD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4. Сделать вывод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-Вспомним, что мы уже знаем о биографии Чехова. Для этого обратимся к домашнему заданию: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-Обратимся к интересным фактам биографии, которые вам удалось найти </w:t>
      </w: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(5 мин)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 Что же это за рассказ и чем он так ценен?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роверим вторую часть вашего домашнего задания.</w:t>
      </w:r>
      <w:r w:rsidR="00157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Поработаем с непонятными словами.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Словарная работа </w:t>
      </w:r>
      <w:proofErr w:type="gramStart"/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мин)</w:t>
      </w:r>
    </w:p>
    <w:p w:rsidR="00C50015" w:rsidRPr="00C50015" w:rsidRDefault="00C50015" w:rsidP="00E11FD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херес </w:t>
      </w: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- сорт дорогого вина;</w:t>
      </w:r>
    </w:p>
    <w:p w:rsidR="00C50015" w:rsidRPr="00C50015" w:rsidRDefault="00C50015" w:rsidP="00E11FD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флёрдоранж</w:t>
      </w: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 - цветочный одеколон;</w:t>
      </w:r>
    </w:p>
    <w:p w:rsidR="00C50015" w:rsidRPr="00C50015" w:rsidRDefault="00C50015" w:rsidP="00E11FD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лютеранка</w:t>
      </w: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 - исповедует веру, распространённую в Германии;</w:t>
      </w:r>
    </w:p>
    <w:p w:rsidR="00C50015" w:rsidRPr="00C50015" w:rsidRDefault="00C50015" w:rsidP="00E11FD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Герострат</w:t>
      </w: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 - житель древнегреческого города Эфеса, сжёгший храм Артемиды, чтобы его имя помнили потомки;</w:t>
      </w:r>
    </w:p>
    <w:p w:rsidR="00C50015" w:rsidRPr="00C50015" w:rsidRDefault="00C50015" w:rsidP="00E11FD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Эфиальт</w:t>
      </w:r>
      <w:proofErr w:type="spellEnd"/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hyperlink r:id="rId5" w:history="1">
        <w:r w:rsidRPr="00C500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 (предатель)</w:t>
        </w:r>
      </w:hyperlink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сын </w:t>
      </w:r>
      <w:proofErr w:type="spellStart"/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Эвридема</w:t>
      </w:r>
      <w:proofErr w:type="spellEnd"/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, изменнически указавший </w:t>
      </w:r>
      <w:hyperlink r:id="rId6" w:history="1">
        <w:r w:rsidRPr="00C500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персам</w:t>
        </w:r>
      </w:hyperlink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обход </w:t>
      </w:r>
      <w:proofErr w:type="spellStart"/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hyperlink r:id="rId7" w:history="1">
        <w:r w:rsidRPr="00C500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Фермопильском</w:t>
        </w:r>
        <w:proofErr w:type="spellEnd"/>
      </w:hyperlink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 ущелье;</w:t>
      </w:r>
    </w:p>
    <w:p w:rsidR="00C50015" w:rsidRPr="00C50015" w:rsidRDefault="00C50015" w:rsidP="00E11FD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приватно </w:t>
      </w: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- неофициально;</w:t>
      </w:r>
    </w:p>
    <w:p w:rsidR="00C50015" w:rsidRPr="00C50015" w:rsidRDefault="00C50015" w:rsidP="00E11FD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коллежский асессор</w:t>
      </w: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 - один из младших рангов чиновников;</w:t>
      </w:r>
    </w:p>
    <w:p w:rsidR="00C50015" w:rsidRPr="00C50015" w:rsidRDefault="00C50015" w:rsidP="00E11FD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статский советник</w:t>
      </w: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 - ранг чиновника среднего звена;</w:t>
      </w:r>
    </w:p>
    <w:p w:rsidR="00C50015" w:rsidRPr="00C50015" w:rsidRDefault="00C50015" w:rsidP="00E11FD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тайный советник</w:t>
      </w: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- один из высших рангов чиновников, соответствующий генералу в армии.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Ребята, работаем в парах</w:t>
      </w:r>
      <w:r w:rsidR="003D3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Выберите себе пару. </w:t>
      </w: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 мин)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Обсудите по плану анализа рассказ «Толстый и Тонкий». </w:t>
      </w: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(10 мин)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рассказа по плану: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1.История создания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через  4 года по окончании гимназии, в 1883 году, А.П. Чехов пишет рассказ с названием «Толстый и тонкий», который позже печатает в журнале "Осколки".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Жанр (рассказ, повесть, поэма и </w:t>
      </w:r>
      <w:proofErr w:type="spellStart"/>
      <w:proofErr w:type="gramStart"/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</w:t>
      </w:r>
      <w:proofErr w:type="spellEnd"/>
      <w:proofErr w:type="gramEnd"/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Жанр рассказ, так как представляет собой небольшое повествование о героях и событиях, произошедших с ними.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Тема и идея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– о чем? Встреча двух одноклассников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Идея – для чего? - Что высмеивает Чехов? Над какими проблемами заставляет задуматься автор?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Высмеять такие качества человека как чинопочитание,</w:t>
      </w:r>
      <w:r w:rsidRPr="00C50015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 </w:t>
      </w: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угодничество, </w:t>
      </w:r>
      <w:proofErr w:type="gramStart"/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подхалимство</w:t>
      </w:r>
      <w:proofErr w:type="gramEnd"/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самоуничижение, подобострастие.</w:t>
      </w:r>
      <w:r w:rsidRPr="00C50015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добрый смех?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сме</w:t>
      </w:r>
      <w:proofErr w:type="gramStart"/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х-</w:t>
      </w:r>
      <w:proofErr w:type="gramEnd"/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ЮМОР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Осмеяние – САТИРА </w:t>
      </w:r>
      <w:r w:rsidRPr="00C50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(Запись понятий в тетрадь)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выдумаете, этот рассказ юмористический или сатирический?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(Рассказ сатирический, так как автор высмеивает человеческие пороки)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Авторская позиция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</w:t>
      </w:r>
      <w:proofErr w:type="gramEnd"/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предстает автор в произведении?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 дает читателю самому сделать выводы.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Система персонажей</w:t>
      </w:r>
    </w:p>
    <w:p w:rsidR="00C50015" w:rsidRDefault="00C50015" w:rsidP="00E11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 таблицы в парах</w:t>
      </w:r>
      <w:r w:rsidR="00390C86">
        <w:rPr>
          <w:rFonts w:ascii="Times New Roman" w:eastAsia="Times New Roman" w:hAnsi="Times New Roman" w:cs="Times New Roman"/>
          <w:color w:val="000000"/>
          <w:sz w:val="28"/>
          <w:szCs w:val="28"/>
        </w:rPr>
        <w:t>. Сравнительная характеристика героев.</w:t>
      </w:r>
    </w:p>
    <w:p w:rsidR="00E11FD5" w:rsidRPr="00C50015" w:rsidRDefault="00E11FD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tbl>
      <w:tblPr>
        <w:tblStyle w:val="a4"/>
        <w:tblW w:w="0" w:type="auto"/>
        <w:tblInd w:w="-207" w:type="dxa"/>
        <w:tblLook w:val="04A0"/>
      </w:tblPr>
      <w:tblGrid>
        <w:gridCol w:w="4927"/>
        <w:gridCol w:w="4927"/>
      </w:tblGrid>
      <w:tr w:rsidR="00C50015" w:rsidRPr="00DA3668" w:rsidTr="00CF0E74">
        <w:trPr>
          <w:trHeight w:val="752"/>
        </w:trPr>
        <w:tc>
          <w:tcPr>
            <w:tcW w:w="4927" w:type="dxa"/>
          </w:tcPr>
          <w:p w:rsidR="00C50015" w:rsidRPr="00DA3668" w:rsidRDefault="00C50015" w:rsidP="00E1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15" w:rsidRPr="00DA3668" w:rsidRDefault="00C50015" w:rsidP="00E11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68">
              <w:rPr>
                <w:rFonts w:ascii="Times New Roman" w:hAnsi="Times New Roman" w:cs="Times New Roman"/>
                <w:b/>
                <w:sz w:val="24"/>
                <w:szCs w:val="24"/>
              </w:rPr>
              <w:t>Толстый</w:t>
            </w:r>
          </w:p>
        </w:tc>
        <w:tc>
          <w:tcPr>
            <w:tcW w:w="4927" w:type="dxa"/>
          </w:tcPr>
          <w:p w:rsidR="00C50015" w:rsidRPr="00DA3668" w:rsidRDefault="00C50015" w:rsidP="00E11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50015" w:rsidRPr="00DA3668" w:rsidRDefault="00C50015" w:rsidP="00E11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68">
              <w:rPr>
                <w:rFonts w:ascii="Times New Roman" w:hAnsi="Times New Roman" w:cs="Times New Roman"/>
                <w:b/>
                <w:sz w:val="24"/>
                <w:szCs w:val="24"/>
              </w:rPr>
              <w:t>Тонкий</w:t>
            </w:r>
          </w:p>
          <w:p w:rsidR="00C50015" w:rsidRPr="00DA3668" w:rsidRDefault="00C50015" w:rsidP="00E11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015" w:rsidTr="00CF0E74">
        <w:trPr>
          <w:trHeight w:val="1401"/>
        </w:trPr>
        <w:tc>
          <w:tcPr>
            <w:tcW w:w="4927" w:type="dxa"/>
          </w:tcPr>
          <w:p w:rsidR="00C50015" w:rsidRDefault="00C50015" w:rsidP="00E1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« … только что пообедал на вокзале, губы лоснились, как спелые вишни…»</w:t>
            </w:r>
          </w:p>
          <w:p w:rsidR="00C50015" w:rsidRDefault="00C50015" w:rsidP="00E1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Пахло от него хересом и флёрдоранжем».</w:t>
            </w:r>
          </w:p>
          <w:p w:rsidR="00C50015" w:rsidRDefault="00C50015" w:rsidP="00E1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«Ну, полно!.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ля чего этот тон?»</w:t>
            </w:r>
          </w:p>
          <w:p w:rsidR="00C50015" w:rsidRDefault="00C50015" w:rsidP="00E1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«… тайного советника стошнило».</w:t>
            </w:r>
          </w:p>
          <w:p w:rsidR="00C50015" w:rsidRDefault="00C50015" w:rsidP="00E1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668">
              <w:rPr>
                <w:rFonts w:ascii="Times New Roman" w:hAnsi="Times New Roman" w:cs="Times New Roman"/>
                <w:b/>
                <w:sz w:val="20"/>
                <w:szCs w:val="20"/>
              </w:rPr>
              <w:t>Вывод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самостоятельный, довольный жизнью, богатый  человек</w:t>
            </w:r>
          </w:p>
        </w:tc>
        <w:tc>
          <w:tcPr>
            <w:tcW w:w="4927" w:type="dxa"/>
          </w:tcPr>
          <w:p w:rsidR="00C50015" w:rsidRDefault="00C50015" w:rsidP="00E1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«… только что вышел из вагона и был навьючен чемоданами, узлами и картонками».</w:t>
            </w:r>
          </w:p>
          <w:p w:rsidR="00C50015" w:rsidRDefault="00C50015" w:rsidP="00E1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«Пахло от него ветчиной и кофейной гущей».</w:t>
            </w:r>
          </w:p>
          <w:p w:rsidR="00C50015" w:rsidRDefault="00C50015" w:rsidP="00E1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«… побледнел, окаменел…лицо искривилось широчайшей улыбкой»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«…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ъёжился, сгорбился, сузился…» « …ваше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привосходительство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…приятно-с,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хи-хи-хи-с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</w:p>
          <w:p w:rsidR="00C50015" w:rsidRDefault="00C50015" w:rsidP="00E1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668">
              <w:rPr>
                <w:rFonts w:ascii="Times New Roman" w:hAnsi="Times New Roman" w:cs="Times New Roman"/>
                <w:b/>
                <w:sz w:val="20"/>
                <w:szCs w:val="20"/>
              </w:rPr>
              <w:t>Вывод: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бедный, нет денег на носильщика.</w:t>
            </w:r>
          </w:p>
        </w:tc>
      </w:tr>
    </w:tbl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8"/>
        <w:gridCol w:w="3674"/>
        <w:gridCol w:w="4128"/>
      </w:tblGrid>
      <w:tr w:rsidR="00C50015" w:rsidRPr="00C50015" w:rsidTr="00C50015"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015" w:rsidRPr="00C50015" w:rsidRDefault="00C50015" w:rsidP="00E11FD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015" w:rsidRPr="00C50015" w:rsidRDefault="00C50015" w:rsidP="00E11FD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015" w:rsidRPr="00C50015" w:rsidRDefault="00C50015" w:rsidP="00E11FD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E11FD5" w:rsidRDefault="00E11FD5" w:rsidP="00E11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 Вывод: герои противопоставляются друг другу – прием антитезы.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(Запись термина в тетрадь)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Антитеза –</w:t>
      </w: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50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противопоставление образов, картин, слов.</w:t>
      </w:r>
    </w:p>
    <w:p w:rsidR="00C50015" w:rsidRPr="00C50015" w:rsidRDefault="004006F7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еще из героев присутствую</w:t>
      </w:r>
      <w:r w:rsidR="00C50015"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рассказе? (Жена </w:t>
      </w:r>
      <w:proofErr w:type="gramStart"/>
      <w:r w:rsidR="00C50015"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Тонкого</w:t>
      </w:r>
      <w:proofErr w:type="gramEnd"/>
      <w:r w:rsidR="00C50015"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Луиза и сын </w:t>
      </w:r>
      <w:proofErr w:type="spellStart"/>
      <w:r w:rsidR="00C50015"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Нафанаил</w:t>
      </w:r>
      <w:proofErr w:type="spellEnd"/>
      <w:r w:rsidR="00C50015"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Какую роль они играют в повествовании? (Эти герои такие </w:t>
      </w:r>
      <w:proofErr w:type="gramStart"/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proofErr w:type="gramEnd"/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 Тонкий, они усиливают образ чинопочитателя и подхалима).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Физкультминутка.</w:t>
      </w: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 Встаньте из-за парт.  Попробуем обыграть эту ситуацию.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1 вариант представит себя в образе Толстого, а 2 вариант – в образе тонкого. Поприветствуйте друг друга.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Наклонитесь в сторону друг друга.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Улыбнитесь. </w:t>
      </w: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 мин)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6.Композиционные особенности: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Нарисовать кульминацию рассказа: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Завязка – встреча двух школьных друзей.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действия - разговор на перроне.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Кульминация – новость о должности Толстого.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Развязка – расставание чужих друг другу людей.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Своеобразие художественного времени и пространства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Время? Обед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Где происходит? Вокзал Николаевской железной дороги.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Художественная деталь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Художественная деталь– </w:t>
      </w:r>
      <w:proofErr w:type="gramStart"/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образительная и выразительная подробность, характерная черта какого-либо предмета, части быта, пейзажа, интерьера, портрета и т. П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Детали: «губы его, подернутые маслом», «худенькая женщина с длинным подбородком», «высокий гимнази</w:t>
      </w:r>
      <w:proofErr w:type="gramStart"/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 с пр</w:t>
      </w:r>
      <w:proofErr w:type="gramEnd"/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ищуренным взглядом», «пожал три пальца» и др.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Язык. Стилистическая окрашенность. Художественно-выразительные  средства.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написан в художественном стиле с использованием элементов разговорного стиля.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-Найдите разговорные слова</w:t>
      </w:r>
      <w:proofErr w:type="gramStart"/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«сколько зим, сколь</w:t>
      </w:r>
      <w:r w:rsidR="00F84792">
        <w:rPr>
          <w:rFonts w:ascii="Times New Roman" w:eastAsia="Times New Roman" w:hAnsi="Times New Roman" w:cs="Times New Roman"/>
          <w:color w:val="000000"/>
          <w:sz w:val="28"/>
          <w:szCs w:val="28"/>
        </w:rPr>
        <w:t>ко лет», «душонок»)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Эпитеты: </w:t>
      </w: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«широчайшей улыбкой»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Метафоры: </w:t>
      </w:r>
      <w:r w:rsidRPr="00C50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«лицо его искривилось во все стороны широчайшей улыбкой; казалось, что от лица и глаз его посыпались искры», «Сам он съежился, сгорбился, сузился…»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Сравнения: </w:t>
      </w:r>
      <w:r w:rsidRPr="00C50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«губы его лоснились, как спелые вишни», «захихикал, как китаец», «милостивое внимание вашего превосходительства…вроде как бы живительной влаги</w:t>
      </w:r>
      <w:proofErr w:type="gramStart"/>
      <w:r w:rsidRPr="00C50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..»</w:t>
      </w:r>
      <w:proofErr w:type="gramEnd"/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Олицетворение: </w:t>
      </w:r>
      <w:r w:rsidRPr="00C50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«его чемоданы, узлы и картонки съежились, поморщились…»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Смысл названия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Уже в названии «</w:t>
      </w:r>
      <w:proofErr w:type="gramStart"/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Толстый</w:t>
      </w:r>
      <w:proofErr w:type="gramEnd"/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Тонкий» мы сталкиваемся с  приемом антитезы. Толстый и Тонкий. Богатый и бедный.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Место произведения в творчестве писателя и в истории русской литературы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относится к раннему периоду творчества Чехова. Как и другие рассказы писателя,  данное произведение оставило огромный след в истории русской литературы.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друг друга</w:t>
      </w: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 мин).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 -Проверим вашу оценку через фронтальный опрос. </w:t>
      </w: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(17 мин)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(Фронтальный опрос в парах по плану анализа)</w:t>
      </w:r>
    </w:p>
    <w:p w:rsidR="00C50015" w:rsidRPr="00C50015" w:rsidRDefault="00390C86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Чему же хотел научить Чехов вас своим рассказом?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 Павлович Чехов хотел, чтобы «люди были людьми и жили по-человечески".</w:t>
      </w: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C50015" w:rsidRDefault="00C50015" w:rsidP="00E11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Рефлексия: </w:t>
      </w: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 мин) заполнение таблицы каждым учеником индивидуально</w:t>
      </w:r>
    </w:p>
    <w:p w:rsidR="00E11FD5" w:rsidRPr="00C50015" w:rsidRDefault="00E11FD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1"/>
        <w:gridCol w:w="3261"/>
        <w:gridCol w:w="3685"/>
      </w:tblGrid>
      <w:tr w:rsidR="00C50015" w:rsidRPr="00C50015" w:rsidTr="00E11FD5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015" w:rsidRPr="00C50015" w:rsidRDefault="00C50015" w:rsidP="00E11FD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50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я знал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015" w:rsidRPr="00C50015" w:rsidRDefault="00C50015" w:rsidP="00E11FD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50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узнал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015" w:rsidRPr="00C50015" w:rsidRDefault="00C50015" w:rsidP="00E11FD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50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бы хотел узнать</w:t>
            </w:r>
          </w:p>
        </w:tc>
      </w:tr>
      <w:tr w:rsidR="00C50015" w:rsidRPr="00C50015" w:rsidTr="00E11FD5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015" w:rsidRPr="00C50015" w:rsidRDefault="00C50015" w:rsidP="00E11F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015" w:rsidRPr="00C50015" w:rsidRDefault="00C50015" w:rsidP="00E11F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015" w:rsidRPr="00C50015" w:rsidRDefault="00C50015" w:rsidP="00E11F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0015" w:rsidRPr="00C50015" w:rsidTr="00E11FD5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015" w:rsidRPr="00C50015" w:rsidRDefault="00C50015" w:rsidP="00E11F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015" w:rsidRPr="00C50015" w:rsidRDefault="00C50015" w:rsidP="00E11F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015" w:rsidRPr="00C50015" w:rsidRDefault="00C50015" w:rsidP="00E11F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E11FD5" w:rsidRDefault="00E11FD5" w:rsidP="00E11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0015" w:rsidRPr="00C50015" w:rsidRDefault="00C50015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50015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задание: </w:t>
      </w:r>
      <w:r w:rsidRPr="00C5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 мин)</w:t>
      </w:r>
    </w:p>
    <w:p w:rsidR="00C50015" w:rsidRPr="00C50015" w:rsidRDefault="002169BF" w:rsidP="00E11F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90C86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 инсценировку по рассказу Чехова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тонкий»</w:t>
      </w:r>
    </w:p>
    <w:p w:rsidR="0013014E" w:rsidRDefault="0013014E" w:rsidP="00E11FD5">
      <w:pPr>
        <w:jc w:val="both"/>
      </w:pPr>
    </w:p>
    <w:sectPr w:rsidR="0013014E" w:rsidSect="00E11FD5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F7F"/>
    <w:multiLevelType w:val="multilevel"/>
    <w:tmpl w:val="CE62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F1B60"/>
    <w:multiLevelType w:val="multilevel"/>
    <w:tmpl w:val="EFF8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9013B"/>
    <w:multiLevelType w:val="multilevel"/>
    <w:tmpl w:val="D448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C50015"/>
    <w:rsid w:val="00016256"/>
    <w:rsid w:val="00054E84"/>
    <w:rsid w:val="00071666"/>
    <w:rsid w:val="0013014E"/>
    <w:rsid w:val="0015717B"/>
    <w:rsid w:val="002169BF"/>
    <w:rsid w:val="0022144F"/>
    <w:rsid w:val="00230FCE"/>
    <w:rsid w:val="00344C36"/>
    <w:rsid w:val="00390C86"/>
    <w:rsid w:val="003C6457"/>
    <w:rsid w:val="003D33B3"/>
    <w:rsid w:val="004006F7"/>
    <w:rsid w:val="006F3924"/>
    <w:rsid w:val="00AE5B75"/>
    <w:rsid w:val="00C50015"/>
    <w:rsid w:val="00E11FD5"/>
    <w:rsid w:val="00F8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5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50015"/>
  </w:style>
  <w:style w:type="paragraph" w:customStyle="1" w:styleId="c4">
    <w:name w:val="c4"/>
    <w:basedOn w:val="a"/>
    <w:rsid w:val="00C5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50015"/>
  </w:style>
  <w:style w:type="character" w:customStyle="1" w:styleId="c0">
    <w:name w:val="c0"/>
    <w:basedOn w:val="a0"/>
    <w:rsid w:val="00C50015"/>
  </w:style>
  <w:style w:type="character" w:customStyle="1" w:styleId="c12">
    <w:name w:val="c12"/>
    <w:basedOn w:val="a0"/>
    <w:rsid w:val="00C50015"/>
  </w:style>
  <w:style w:type="character" w:customStyle="1" w:styleId="c30">
    <w:name w:val="c30"/>
    <w:basedOn w:val="a0"/>
    <w:rsid w:val="00C50015"/>
  </w:style>
  <w:style w:type="paragraph" w:customStyle="1" w:styleId="c24">
    <w:name w:val="c24"/>
    <w:basedOn w:val="a"/>
    <w:rsid w:val="00C5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C5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50015"/>
  </w:style>
  <w:style w:type="paragraph" w:customStyle="1" w:styleId="c20">
    <w:name w:val="c20"/>
    <w:basedOn w:val="a"/>
    <w:rsid w:val="00C5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C50015"/>
  </w:style>
  <w:style w:type="character" w:styleId="a3">
    <w:name w:val="Hyperlink"/>
    <w:basedOn w:val="a0"/>
    <w:uiPriority w:val="99"/>
    <w:semiHidden/>
    <w:unhideWhenUsed/>
    <w:rsid w:val="00C50015"/>
    <w:rPr>
      <w:color w:val="0000FF"/>
      <w:u w:val="single"/>
    </w:rPr>
  </w:style>
  <w:style w:type="paragraph" w:customStyle="1" w:styleId="c16">
    <w:name w:val="c16"/>
    <w:basedOn w:val="a"/>
    <w:rsid w:val="00C5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C50015"/>
  </w:style>
  <w:style w:type="character" w:customStyle="1" w:styleId="c35">
    <w:name w:val="c35"/>
    <w:basedOn w:val="a0"/>
    <w:rsid w:val="00C50015"/>
  </w:style>
  <w:style w:type="paragraph" w:customStyle="1" w:styleId="c6">
    <w:name w:val="c6"/>
    <w:basedOn w:val="a"/>
    <w:rsid w:val="00C5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5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C50015"/>
  </w:style>
  <w:style w:type="character" w:customStyle="1" w:styleId="c8">
    <w:name w:val="c8"/>
    <w:basedOn w:val="a0"/>
    <w:rsid w:val="00C50015"/>
  </w:style>
  <w:style w:type="table" w:styleId="a4">
    <w:name w:val="Table Grid"/>
    <w:basedOn w:val="a1"/>
    <w:uiPriority w:val="59"/>
    <w:rsid w:val="00C50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5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50015"/>
  </w:style>
  <w:style w:type="paragraph" w:customStyle="1" w:styleId="c4">
    <w:name w:val="c4"/>
    <w:basedOn w:val="a"/>
    <w:rsid w:val="00C5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50015"/>
  </w:style>
  <w:style w:type="character" w:customStyle="1" w:styleId="c0">
    <w:name w:val="c0"/>
    <w:basedOn w:val="a0"/>
    <w:rsid w:val="00C50015"/>
  </w:style>
  <w:style w:type="character" w:customStyle="1" w:styleId="c12">
    <w:name w:val="c12"/>
    <w:basedOn w:val="a0"/>
    <w:rsid w:val="00C50015"/>
  </w:style>
  <w:style w:type="character" w:customStyle="1" w:styleId="c30">
    <w:name w:val="c30"/>
    <w:basedOn w:val="a0"/>
    <w:rsid w:val="00C50015"/>
  </w:style>
  <w:style w:type="paragraph" w:customStyle="1" w:styleId="c24">
    <w:name w:val="c24"/>
    <w:basedOn w:val="a"/>
    <w:rsid w:val="00C5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C5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50015"/>
  </w:style>
  <w:style w:type="paragraph" w:customStyle="1" w:styleId="c20">
    <w:name w:val="c20"/>
    <w:basedOn w:val="a"/>
    <w:rsid w:val="00C5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C50015"/>
  </w:style>
  <w:style w:type="character" w:styleId="a3">
    <w:name w:val="Hyperlink"/>
    <w:basedOn w:val="a0"/>
    <w:uiPriority w:val="99"/>
    <w:semiHidden/>
    <w:unhideWhenUsed/>
    <w:rsid w:val="00C50015"/>
    <w:rPr>
      <w:color w:val="0000FF"/>
      <w:u w:val="single"/>
    </w:rPr>
  </w:style>
  <w:style w:type="paragraph" w:customStyle="1" w:styleId="c16">
    <w:name w:val="c16"/>
    <w:basedOn w:val="a"/>
    <w:rsid w:val="00C5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C50015"/>
  </w:style>
  <w:style w:type="character" w:customStyle="1" w:styleId="c35">
    <w:name w:val="c35"/>
    <w:basedOn w:val="a0"/>
    <w:rsid w:val="00C50015"/>
  </w:style>
  <w:style w:type="paragraph" w:customStyle="1" w:styleId="c6">
    <w:name w:val="c6"/>
    <w:basedOn w:val="a"/>
    <w:rsid w:val="00C5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5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C50015"/>
  </w:style>
  <w:style w:type="character" w:customStyle="1" w:styleId="c8">
    <w:name w:val="c8"/>
    <w:basedOn w:val="a0"/>
    <w:rsid w:val="00C50015"/>
  </w:style>
  <w:style w:type="table" w:styleId="a4">
    <w:name w:val="Table Grid"/>
    <w:basedOn w:val="a1"/>
    <w:uiPriority w:val="59"/>
    <w:rsid w:val="00C50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ru.wikipedia.org/wiki/%25D0%25A4%25D0%25B5%25D1%2580%25D0%25BC%25D0%25BE%25D0%25BF%25D0%25B8%25D0%25BB%25D1%258B&amp;sa=D&amp;ust=1514718213230000&amp;usg=AFQjCNFNKjKSXtnhfXGXjUZpDuuHou6xg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ru.wikipedia.org/wiki/%25D0%2593%25D1%2580%25D0%25B5%25D0%25BA%25D0%25BE-%25D0%25BF%25D0%25B5%25D1%2580%25D1%2581%25D0%25B8%25D0%25B4%25D1%2581%25D0%25BA%25D0%25B8%25D0%25B5_%25D0%25B2%25D0%25BE%25D0%25B9%25D0%25BD%25D1%258B&amp;sa=D&amp;ust=1514718213230000&amp;usg=AFQjCNEJdzG14Tv3Gx9IG0-GLmdhfCWqmg" TargetMode="External"/><Relationship Id="rId5" Type="http://schemas.openxmlformats.org/officeDocument/2006/relationships/hyperlink" Target="https://www.google.com/url?q=http://ru.wikipedia.org/wiki/%25D0%25AD%25D1%2584%25D0%25B8%25D0%25B0%25D0%25BB%25D1%258C%25D1%2582_(%25D0%25BF%25D1%2580%25D0%25B5%25D0%25B4%25D0%25B0%25D1%2582%25D0%25B5%25D0%25BB%25D1%258C)&amp;sa=D&amp;ust=1514718213229000&amp;usg=AFQjCNHuAsKjE38GLMp9_f96URzovTKFiw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2019-01-22T03:12:00Z</cp:lastPrinted>
  <dcterms:created xsi:type="dcterms:W3CDTF">2019-01-21T17:59:00Z</dcterms:created>
  <dcterms:modified xsi:type="dcterms:W3CDTF">2019-01-22T03:15:00Z</dcterms:modified>
</cp:coreProperties>
</file>